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7FA83" w14:textId="77777777" w:rsidR="00C124E6" w:rsidRPr="00C124E6" w:rsidRDefault="00C124E6" w:rsidP="00C124E6">
      <w:pPr>
        <w:shd w:val="clear" w:color="auto" w:fill="FFFFFF"/>
        <w:spacing w:after="263" w:line="240" w:lineRule="auto"/>
        <w:outlineLvl w:val="1"/>
        <w:rPr>
          <w:rFonts w:ascii="Lato" w:eastAsia="Times New Roman" w:hAnsi="Lato" w:cs="Times New Roman"/>
          <w:color w:val="515357"/>
          <w:sz w:val="54"/>
          <w:szCs w:val="54"/>
        </w:rPr>
      </w:pPr>
      <w:r w:rsidRPr="00C124E6">
        <w:rPr>
          <w:rFonts w:ascii="Lato" w:eastAsia="Times New Roman" w:hAnsi="Lato" w:cs="Times New Roman"/>
          <w:color w:val="515357"/>
          <w:sz w:val="54"/>
          <w:szCs w:val="54"/>
        </w:rPr>
        <w:t>Director, Supply Chain</w:t>
      </w:r>
    </w:p>
    <w:p w14:paraId="07A7FBB6" w14:textId="05EED3EA" w:rsidR="00C124E6" w:rsidRPr="00C124E6" w:rsidRDefault="00C124E6" w:rsidP="00C124E6">
      <w:pPr>
        <w:shd w:val="clear" w:color="auto" w:fill="FFFFFF"/>
        <w:spacing w:line="240" w:lineRule="auto"/>
        <w:rPr>
          <w:rFonts w:ascii="Lato" w:eastAsia="Times New Roman" w:hAnsi="Lato" w:cs="Times New Roman"/>
          <w:b/>
          <w:bCs/>
          <w:caps/>
          <w:color w:val="808080"/>
          <w:spacing w:val="15"/>
          <w:sz w:val="21"/>
          <w:szCs w:val="21"/>
        </w:rPr>
      </w:pPr>
      <w:r>
        <w:rPr>
          <w:rFonts w:ascii="Lato" w:eastAsia="Times New Roman" w:hAnsi="Lato" w:cs="Times New Roman"/>
          <w:b/>
          <w:bCs/>
          <w:caps/>
          <w:color w:val="808080"/>
          <w:spacing w:val="15"/>
          <w:sz w:val="21"/>
          <w:szCs w:val="21"/>
        </w:rPr>
        <w:t>Fulltime onsite in San Jose</w:t>
      </w:r>
    </w:p>
    <w:p w14:paraId="527028F7" w14:textId="36447B25" w:rsidR="00C124E6" w:rsidRPr="00C124E6" w:rsidRDefault="00C124E6" w:rsidP="00C124E6">
      <w:pPr>
        <w:shd w:val="clear" w:color="auto" w:fill="FFFFFF"/>
        <w:spacing w:after="0" w:line="240" w:lineRule="auto"/>
        <w:textAlignment w:val="top"/>
        <w:rPr>
          <w:rFonts w:ascii="Lato" w:eastAsia="Times New Roman" w:hAnsi="Lato" w:cs="Times New Roman"/>
          <w:color w:val="515357"/>
          <w:sz w:val="24"/>
          <w:szCs w:val="24"/>
        </w:rPr>
      </w:pPr>
    </w:p>
    <w:p w14:paraId="33E0803F" w14:textId="56E7D368" w:rsidR="00C124E6" w:rsidRPr="00C124E6" w:rsidRDefault="00C124E6" w:rsidP="00C124E6">
      <w:pPr>
        <w:shd w:val="clear" w:color="auto" w:fill="F9F9F9"/>
        <w:spacing w:after="0" w:line="240" w:lineRule="auto"/>
        <w:rPr>
          <w:rFonts w:ascii="Lato" w:eastAsia="Times New Roman" w:hAnsi="Lato" w:cs="Times New Roman"/>
          <w:color w:val="515357"/>
          <w:sz w:val="24"/>
          <w:szCs w:val="24"/>
        </w:rPr>
      </w:pPr>
      <w:r>
        <w:rPr>
          <w:rFonts w:ascii="Lato" w:eastAsia="Times New Roman" w:hAnsi="Lato" w:cs="Times New Roman"/>
          <w:color w:val="515357"/>
          <w:sz w:val="24"/>
          <w:szCs w:val="24"/>
        </w:rPr>
        <w:t>Company</w:t>
      </w:r>
      <w:r w:rsidRPr="00C124E6">
        <w:rPr>
          <w:rFonts w:ascii="Lato" w:eastAsia="Times New Roman" w:hAnsi="Lato" w:cs="Times New Roman"/>
          <w:color w:val="515357"/>
          <w:sz w:val="24"/>
          <w:szCs w:val="24"/>
        </w:rPr>
        <w:t xml:space="preserve"> is a surgical robotics company enabling better patient care by developing transformative solutions in urology. With an initial focus on BPH, the company’s Robotic System delivering </w:t>
      </w:r>
      <w:proofErr w:type="spellStart"/>
      <w:r w:rsidRPr="00C124E6">
        <w:rPr>
          <w:rFonts w:ascii="Lato" w:eastAsia="Times New Roman" w:hAnsi="Lato" w:cs="Times New Roman"/>
          <w:color w:val="515357"/>
          <w:sz w:val="24"/>
          <w:szCs w:val="24"/>
        </w:rPr>
        <w:t>Aquablation</w:t>
      </w:r>
      <w:proofErr w:type="spellEnd"/>
      <w:r w:rsidRPr="00C124E6">
        <w:rPr>
          <w:rFonts w:ascii="Lato" w:eastAsia="Times New Roman" w:hAnsi="Lato" w:cs="Times New Roman"/>
          <w:color w:val="515357"/>
          <w:sz w:val="24"/>
          <w:szCs w:val="24"/>
        </w:rPr>
        <w:t xml:space="preserve"> therapy, is the first FDA-cleared, automated surgical robot for the treatment of </w:t>
      </w:r>
      <w:hyperlink r:id="rId5" w:anchor="signs-and-symptoms-of-bph" w:history="1">
        <w:r w:rsidRPr="00C124E6">
          <w:rPr>
            <w:rFonts w:ascii="Lato" w:eastAsia="Times New Roman" w:hAnsi="Lato" w:cs="Times New Roman"/>
            <w:color w:val="737578"/>
            <w:sz w:val="24"/>
            <w:szCs w:val="24"/>
            <w:u w:val="single"/>
          </w:rPr>
          <w:t>lower urinary tract symptoms (LUTS)</w:t>
        </w:r>
      </w:hyperlink>
      <w:r w:rsidRPr="00C124E6">
        <w:rPr>
          <w:rFonts w:ascii="Lato" w:eastAsia="Times New Roman" w:hAnsi="Lato" w:cs="Times New Roman"/>
          <w:color w:val="515357"/>
          <w:sz w:val="24"/>
          <w:szCs w:val="24"/>
        </w:rPr>
        <w:t xml:space="preserve"> due to benign prostatic hyperplasia (BPH). </w:t>
      </w:r>
      <w:proofErr w:type="spellStart"/>
      <w:r w:rsidRPr="00C124E6">
        <w:rPr>
          <w:rFonts w:ascii="Lato" w:eastAsia="Times New Roman" w:hAnsi="Lato" w:cs="Times New Roman"/>
          <w:color w:val="515357"/>
          <w:sz w:val="24"/>
          <w:szCs w:val="24"/>
        </w:rPr>
        <w:t>Aquablation</w:t>
      </w:r>
      <w:proofErr w:type="spellEnd"/>
      <w:r w:rsidRPr="00C124E6">
        <w:rPr>
          <w:rFonts w:ascii="Lato" w:eastAsia="Times New Roman" w:hAnsi="Lato" w:cs="Times New Roman"/>
          <w:color w:val="515357"/>
          <w:sz w:val="24"/>
          <w:szCs w:val="24"/>
        </w:rPr>
        <w:t xml:space="preserve"> therapy combines real-time, multi-dimensional imaging, automated robotics and heat-free waterjet ablation for targeted, controlled, and immediate removal of prostate tissue. </w:t>
      </w:r>
      <w:proofErr w:type="spellStart"/>
      <w:r w:rsidRPr="00C124E6">
        <w:rPr>
          <w:rFonts w:ascii="Lato" w:eastAsia="Times New Roman" w:hAnsi="Lato" w:cs="Times New Roman"/>
          <w:color w:val="515357"/>
          <w:sz w:val="24"/>
          <w:szCs w:val="24"/>
        </w:rPr>
        <w:t>Aquablation</w:t>
      </w:r>
      <w:proofErr w:type="spellEnd"/>
      <w:r w:rsidRPr="00C124E6">
        <w:rPr>
          <w:rFonts w:ascii="Lato" w:eastAsia="Times New Roman" w:hAnsi="Lato" w:cs="Times New Roman"/>
          <w:color w:val="515357"/>
          <w:sz w:val="24"/>
          <w:szCs w:val="24"/>
        </w:rPr>
        <w:t xml:space="preserve"> therapy offers predictable and reproducible outcomes, independent of prostate anatomy, prostate size or surgeon experience. </w:t>
      </w:r>
    </w:p>
    <w:p w14:paraId="46A4B5AC" w14:textId="77777777" w:rsidR="00C124E6" w:rsidRPr="00C124E6" w:rsidRDefault="00C124E6" w:rsidP="00C124E6">
      <w:pPr>
        <w:shd w:val="clear" w:color="auto" w:fill="F9F9F9"/>
        <w:spacing w:after="0" w:line="240" w:lineRule="auto"/>
        <w:rPr>
          <w:rFonts w:ascii="Lato" w:eastAsia="Times New Roman" w:hAnsi="Lato" w:cs="Times New Roman"/>
          <w:color w:val="515357"/>
          <w:sz w:val="24"/>
          <w:szCs w:val="24"/>
        </w:rPr>
      </w:pPr>
    </w:p>
    <w:p w14:paraId="37DA5795" w14:textId="77777777" w:rsidR="00C124E6" w:rsidRPr="00C124E6" w:rsidRDefault="00C124E6" w:rsidP="00C124E6">
      <w:pPr>
        <w:shd w:val="clear" w:color="auto" w:fill="F9F9F9"/>
        <w:spacing w:after="0" w:line="240" w:lineRule="auto"/>
        <w:rPr>
          <w:rFonts w:ascii="Lato" w:eastAsia="Times New Roman" w:hAnsi="Lato" w:cs="Times New Roman"/>
          <w:color w:val="515357"/>
          <w:sz w:val="24"/>
          <w:szCs w:val="24"/>
        </w:rPr>
      </w:pPr>
      <w:r w:rsidRPr="00C124E6">
        <w:rPr>
          <w:rFonts w:ascii="Lato" w:eastAsia="Times New Roman" w:hAnsi="Lato" w:cs="Times New Roman"/>
          <w:b/>
          <w:bCs/>
          <w:color w:val="515357"/>
          <w:sz w:val="24"/>
          <w:szCs w:val="24"/>
        </w:rPr>
        <w:t>SUMMARY</w:t>
      </w:r>
    </w:p>
    <w:p w14:paraId="4E5ECFA3" w14:textId="4121F05C" w:rsidR="00C124E6" w:rsidRPr="00C124E6" w:rsidRDefault="00C124E6" w:rsidP="00C124E6">
      <w:pPr>
        <w:shd w:val="clear" w:color="auto" w:fill="F9F9F9"/>
        <w:spacing w:after="0" w:line="240" w:lineRule="auto"/>
        <w:rPr>
          <w:rFonts w:ascii="Lato" w:eastAsia="Times New Roman" w:hAnsi="Lato" w:cs="Times New Roman"/>
          <w:color w:val="515357"/>
          <w:sz w:val="24"/>
          <w:szCs w:val="24"/>
        </w:rPr>
      </w:pPr>
      <w:r w:rsidRPr="00C124E6">
        <w:rPr>
          <w:rFonts w:ascii="Lato" w:eastAsia="Times New Roman" w:hAnsi="Lato" w:cs="Times New Roman"/>
          <w:color w:val="515357"/>
          <w:sz w:val="24"/>
          <w:szCs w:val="24"/>
        </w:rPr>
        <w:t xml:space="preserve">At </w:t>
      </w:r>
      <w:r>
        <w:rPr>
          <w:rFonts w:ascii="Lato" w:eastAsia="Times New Roman" w:hAnsi="Lato" w:cs="Times New Roman"/>
          <w:color w:val="515357"/>
          <w:sz w:val="24"/>
          <w:szCs w:val="24"/>
        </w:rPr>
        <w:t>Company,</w:t>
      </w:r>
      <w:r w:rsidRPr="00C124E6">
        <w:rPr>
          <w:rFonts w:ascii="Lato" w:eastAsia="Times New Roman" w:hAnsi="Lato" w:cs="Times New Roman"/>
          <w:color w:val="515357"/>
          <w:sz w:val="24"/>
          <w:szCs w:val="24"/>
        </w:rPr>
        <w:t xml:space="preserve"> we are rapidly scaling our commercial operations and as we are growing our production capabilities the operations team now needs to bring on-board a Director of Supply Chain Management who will own the end-to-end site Supply Chain functions from the sourcing of raw materials to the delivery of products to customers.  Reporting directly to the SVP of Operations, the new Director will be responsible for providing strategic direction and operational discipline to the Supply Chain organization while also implementing process improvements and managing overall performance.</w:t>
      </w:r>
    </w:p>
    <w:p w14:paraId="26507842" w14:textId="77777777" w:rsidR="00C124E6" w:rsidRPr="00C124E6" w:rsidRDefault="00C124E6" w:rsidP="00C124E6">
      <w:pPr>
        <w:shd w:val="clear" w:color="auto" w:fill="F9F9F9"/>
        <w:spacing w:before="263" w:after="263" w:line="240" w:lineRule="auto"/>
        <w:outlineLvl w:val="2"/>
        <w:rPr>
          <w:rFonts w:ascii="Lato" w:eastAsia="Times New Roman" w:hAnsi="Lato" w:cs="Times New Roman"/>
          <w:b/>
          <w:bCs/>
          <w:color w:val="515357"/>
          <w:sz w:val="27"/>
          <w:szCs w:val="27"/>
        </w:rPr>
      </w:pPr>
      <w:r w:rsidRPr="00C124E6">
        <w:rPr>
          <w:rFonts w:ascii="Lato" w:eastAsia="Times New Roman" w:hAnsi="Lato" w:cs="Times New Roman"/>
          <w:b/>
          <w:bCs/>
          <w:color w:val="515357"/>
          <w:sz w:val="27"/>
          <w:szCs w:val="27"/>
        </w:rPr>
        <w:t>CORE RESPONSIBILITIES</w:t>
      </w:r>
    </w:p>
    <w:p w14:paraId="78223FDC" w14:textId="77777777" w:rsidR="00C124E6" w:rsidRPr="00C124E6" w:rsidRDefault="00C124E6" w:rsidP="00C124E6">
      <w:pPr>
        <w:numPr>
          <w:ilvl w:val="1"/>
          <w:numId w:val="1"/>
        </w:numPr>
        <w:shd w:val="clear" w:color="auto" w:fill="F9F9F9"/>
        <w:spacing w:before="120" w:after="120" w:line="240" w:lineRule="auto"/>
        <w:ind w:left="1695"/>
        <w:rPr>
          <w:rFonts w:ascii="Lato" w:eastAsia="Times New Roman" w:hAnsi="Lato" w:cs="Times New Roman"/>
          <w:color w:val="515357"/>
          <w:sz w:val="24"/>
          <w:szCs w:val="24"/>
        </w:rPr>
      </w:pPr>
      <w:r w:rsidRPr="00C124E6">
        <w:rPr>
          <w:rFonts w:ascii="Lato" w:eastAsia="Times New Roman" w:hAnsi="Lato" w:cs="Times New Roman"/>
          <w:color w:val="515357"/>
          <w:sz w:val="24"/>
          <w:szCs w:val="24"/>
        </w:rPr>
        <w:t>Lead and provide strategic vision for Planning, Sourcing, Purchasing, Logistics, Shipping &amp; Receiving, Warehousing, Inventory Management.</w:t>
      </w:r>
    </w:p>
    <w:p w14:paraId="54F8CA7D" w14:textId="77777777" w:rsidR="00C124E6" w:rsidRPr="00C124E6" w:rsidRDefault="00C124E6" w:rsidP="00C124E6">
      <w:pPr>
        <w:numPr>
          <w:ilvl w:val="1"/>
          <w:numId w:val="2"/>
        </w:numPr>
        <w:shd w:val="clear" w:color="auto" w:fill="F9F9F9"/>
        <w:spacing w:before="120" w:after="120" w:line="240" w:lineRule="auto"/>
        <w:ind w:left="1695"/>
        <w:rPr>
          <w:rFonts w:ascii="Lato" w:eastAsia="Times New Roman" w:hAnsi="Lato" w:cs="Times New Roman"/>
          <w:color w:val="515357"/>
          <w:sz w:val="24"/>
          <w:szCs w:val="24"/>
        </w:rPr>
      </w:pPr>
      <w:r w:rsidRPr="00C124E6">
        <w:rPr>
          <w:rFonts w:ascii="Lato" w:eastAsia="Times New Roman" w:hAnsi="Lato" w:cs="Times New Roman"/>
          <w:color w:val="515357"/>
          <w:sz w:val="24"/>
          <w:szCs w:val="24"/>
        </w:rPr>
        <w:t>Establish and achieve inventory targets for raw materials and finished goods balancing the needs of supply continuity, inventory turns and Excess &amp; Obsolescence (E&amp;O)</w:t>
      </w:r>
    </w:p>
    <w:p w14:paraId="677D0914" w14:textId="77777777" w:rsidR="00C124E6" w:rsidRPr="00C124E6" w:rsidRDefault="00C124E6" w:rsidP="00C124E6">
      <w:pPr>
        <w:numPr>
          <w:ilvl w:val="1"/>
          <w:numId w:val="3"/>
        </w:numPr>
        <w:shd w:val="clear" w:color="auto" w:fill="F9F9F9"/>
        <w:spacing w:before="120" w:after="120" w:line="240" w:lineRule="auto"/>
        <w:ind w:left="1695"/>
        <w:rPr>
          <w:rFonts w:ascii="Lato" w:eastAsia="Times New Roman" w:hAnsi="Lato" w:cs="Times New Roman"/>
          <w:color w:val="515357"/>
          <w:sz w:val="24"/>
          <w:szCs w:val="24"/>
        </w:rPr>
      </w:pPr>
      <w:r w:rsidRPr="00C124E6">
        <w:rPr>
          <w:rFonts w:ascii="Lato" w:eastAsia="Times New Roman" w:hAnsi="Lato" w:cs="Times New Roman"/>
          <w:color w:val="515357"/>
          <w:sz w:val="24"/>
          <w:szCs w:val="24"/>
        </w:rPr>
        <w:t>Establish and execute regular Sales and Operations Plan to meet the demands for commercial distribution and internal requirements for training, testing and R&amp;D.</w:t>
      </w:r>
    </w:p>
    <w:p w14:paraId="42D24524" w14:textId="77777777" w:rsidR="00C124E6" w:rsidRPr="00C124E6" w:rsidRDefault="00C124E6" w:rsidP="00C124E6">
      <w:pPr>
        <w:numPr>
          <w:ilvl w:val="1"/>
          <w:numId w:val="4"/>
        </w:numPr>
        <w:shd w:val="clear" w:color="auto" w:fill="F9F9F9"/>
        <w:spacing w:before="120" w:after="120" w:line="240" w:lineRule="auto"/>
        <w:ind w:left="1695"/>
        <w:rPr>
          <w:rFonts w:ascii="Lato" w:eastAsia="Times New Roman" w:hAnsi="Lato" w:cs="Times New Roman"/>
          <w:color w:val="515357"/>
          <w:sz w:val="24"/>
          <w:szCs w:val="24"/>
        </w:rPr>
      </w:pPr>
      <w:r w:rsidRPr="00C124E6">
        <w:rPr>
          <w:rFonts w:ascii="Lato" w:eastAsia="Times New Roman" w:hAnsi="Lato" w:cs="Times New Roman"/>
          <w:color w:val="515357"/>
          <w:sz w:val="24"/>
          <w:szCs w:val="24"/>
        </w:rPr>
        <w:t>Lead and negotiate contracts with component suppliers, contract manufacturers and service providers.</w:t>
      </w:r>
    </w:p>
    <w:p w14:paraId="17B3601B" w14:textId="77777777" w:rsidR="00C124E6" w:rsidRPr="00C124E6" w:rsidRDefault="00C124E6" w:rsidP="00C124E6">
      <w:pPr>
        <w:numPr>
          <w:ilvl w:val="1"/>
          <w:numId w:val="5"/>
        </w:numPr>
        <w:shd w:val="clear" w:color="auto" w:fill="F9F9F9"/>
        <w:spacing w:before="120" w:after="120" w:line="240" w:lineRule="auto"/>
        <w:ind w:left="1695"/>
        <w:rPr>
          <w:rFonts w:ascii="Lato" w:eastAsia="Times New Roman" w:hAnsi="Lato" w:cs="Times New Roman"/>
          <w:color w:val="515357"/>
          <w:sz w:val="24"/>
          <w:szCs w:val="24"/>
        </w:rPr>
      </w:pPr>
      <w:r w:rsidRPr="00C124E6">
        <w:rPr>
          <w:rFonts w:ascii="Lato" w:eastAsia="Times New Roman" w:hAnsi="Lato" w:cs="Times New Roman"/>
          <w:color w:val="515357"/>
          <w:sz w:val="24"/>
          <w:szCs w:val="24"/>
        </w:rPr>
        <w:t>Support new products through sourcing, should-cost analysis and ensuring readiness of suppliers for capacity/scale.</w:t>
      </w:r>
    </w:p>
    <w:p w14:paraId="577AA01C" w14:textId="77777777" w:rsidR="00C124E6" w:rsidRPr="00C124E6" w:rsidRDefault="00C124E6" w:rsidP="00C124E6">
      <w:pPr>
        <w:numPr>
          <w:ilvl w:val="1"/>
          <w:numId w:val="6"/>
        </w:numPr>
        <w:shd w:val="clear" w:color="auto" w:fill="F9F9F9"/>
        <w:spacing w:before="120" w:after="120" w:line="240" w:lineRule="auto"/>
        <w:ind w:left="1695"/>
        <w:rPr>
          <w:rFonts w:ascii="Lato" w:eastAsia="Times New Roman" w:hAnsi="Lato" w:cs="Times New Roman"/>
          <w:color w:val="515357"/>
          <w:sz w:val="24"/>
          <w:szCs w:val="24"/>
        </w:rPr>
      </w:pPr>
      <w:r w:rsidRPr="00C124E6">
        <w:rPr>
          <w:rFonts w:ascii="Lato" w:eastAsia="Times New Roman" w:hAnsi="Lato" w:cs="Times New Roman"/>
          <w:color w:val="515357"/>
          <w:sz w:val="24"/>
          <w:szCs w:val="24"/>
        </w:rPr>
        <w:t>Manage relationship with 3rd party logistics and related service providers for logistics including delivery of products to customers globally.</w:t>
      </w:r>
    </w:p>
    <w:p w14:paraId="165D23C6" w14:textId="77777777" w:rsidR="00C124E6" w:rsidRPr="00C124E6" w:rsidRDefault="00C124E6" w:rsidP="00C124E6">
      <w:pPr>
        <w:numPr>
          <w:ilvl w:val="1"/>
          <w:numId w:val="7"/>
        </w:numPr>
        <w:shd w:val="clear" w:color="auto" w:fill="F9F9F9"/>
        <w:spacing w:before="120" w:after="120" w:line="240" w:lineRule="auto"/>
        <w:ind w:left="1695"/>
        <w:rPr>
          <w:rFonts w:ascii="Lato" w:eastAsia="Times New Roman" w:hAnsi="Lato" w:cs="Times New Roman"/>
          <w:color w:val="515357"/>
          <w:sz w:val="24"/>
          <w:szCs w:val="24"/>
        </w:rPr>
      </w:pPr>
      <w:r w:rsidRPr="00C124E6">
        <w:rPr>
          <w:rFonts w:ascii="Lato" w:eastAsia="Times New Roman" w:hAnsi="Lato" w:cs="Times New Roman"/>
          <w:color w:val="515357"/>
          <w:sz w:val="24"/>
          <w:szCs w:val="24"/>
        </w:rPr>
        <w:lastRenderedPageBreak/>
        <w:t>Establish a suite of key Process Indicators (KPI) to monitor the health of each functional area.</w:t>
      </w:r>
    </w:p>
    <w:p w14:paraId="0E320EFE" w14:textId="77777777" w:rsidR="00C124E6" w:rsidRPr="00C124E6" w:rsidRDefault="00C124E6" w:rsidP="00C124E6">
      <w:pPr>
        <w:numPr>
          <w:ilvl w:val="1"/>
          <w:numId w:val="8"/>
        </w:numPr>
        <w:shd w:val="clear" w:color="auto" w:fill="F9F9F9"/>
        <w:spacing w:before="120" w:after="120" w:line="240" w:lineRule="auto"/>
        <w:ind w:left="1695"/>
        <w:rPr>
          <w:rFonts w:ascii="Lato" w:eastAsia="Times New Roman" w:hAnsi="Lato" w:cs="Times New Roman"/>
          <w:color w:val="515357"/>
          <w:sz w:val="24"/>
          <w:szCs w:val="24"/>
        </w:rPr>
      </w:pPr>
      <w:r w:rsidRPr="00C124E6">
        <w:rPr>
          <w:rFonts w:ascii="Lato" w:eastAsia="Times New Roman" w:hAnsi="Lato" w:cs="Times New Roman"/>
          <w:color w:val="515357"/>
          <w:sz w:val="24"/>
          <w:szCs w:val="24"/>
        </w:rPr>
        <w:t>Develop and share dashboards that provide transparency on actual performance compared to targets for each KPI.</w:t>
      </w:r>
    </w:p>
    <w:p w14:paraId="3175D242" w14:textId="77777777" w:rsidR="00C124E6" w:rsidRPr="00C124E6" w:rsidRDefault="00C124E6" w:rsidP="00C124E6">
      <w:pPr>
        <w:numPr>
          <w:ilvl w:val="1"/>
          <w:numId w:val="9"/>
        </w:numPr>
        <w:shd w:val="clear" w:color="auto" w:fill="F9F9F9"/>
        <w:spacing w:before="120" w:after="120" w:line="240" w:lineRule="auto"/>
        <w:ind w:left="1695"/>
        <w:rPr>
          <w:rFonts w:ascii="Lato" w:eastAsia="Times New Roman" w:hAnsi="Lato" w:cs="Times New Roman"/>
          <w:color w:val="515357"/>
          <w:sz w:val="24"/>
          <w:szCs w:val="24"/>
        </w:rPr>
      </w:pPr>
      <w:r w:rsidRPr="00C124E6">
        <w:rPr>
          <w:rFonts w:ascii="Lato" w:eastAsia="Times New Roman" w:hAnsi="Lato" w:cs="Times New Roman"/>
          <w:color w:val="515357"/>
          <w:sz w:val="24"/>
          <w:szCs w:val="24"/>
        </w:rPr>
        <w:t>Set and achieve cost reduction goals.</w:t>
      </w:r>
    </w:p>
    <w:p w14:paraId="100FF95C" w14:textId="1E0E9B31" w:rsidR="00C124E6" w:rsidRPr="00C124E6" w:rsidRDefault="00C124E6" w:rsidP="00C124E6">
      <w:pPr>
        <w:numPr>
          <w:ilvl w:val="1"/>
          <w:numId w:val="10"/>
        </w:numPr>
        <w:shd w:val="clear" w:color="auto" w:fill="F9F9F9"/>
        <w:spacing w:before="120" w:after="120" w:line="240" w:lineRule="auto"/>
        <w:ind w:left="1695"/>
        <w:rPr>
          <w:rFonts w:ascii="Lato" w:eastAsia="Times New Roman" w:hAnsi="Lato" w:cs="Times New Roman"/>
          <w:color w:val="515357"/>
          <w:sz w:val="24"/>
          <w:szCs w:val="24"/>
        </w:rPr>
      </w:pPr>
      <w:r w:rsidRPr="00C124E6">
        <w:rPr>
          <w:rFonts w:ascii="Lato" w:eastAsia="Times New Roman" w:hAnsi="Lato" w:cs="Times New Roman"/>
          <w:color w:val="515357"/>
          <w:sz w:val="24"/>
          <w:szCs w:val="24"/>
        </w:rPr>
        <w:t xml:space="preserve">Participate in Make vs. Buy analyses with a goal to ensure optimal scalability, total cost, focus and protection of </w:t>
      </w:r>
      <w:r>
        <w:rPr>
          <w:rFonts w:ascii="Lato" w:eastAsia="Times New Roman" w:hAnsi="Lato" w:cs="Times New Roman"/>
          <w:color w:val="515357"/>
          <w:sz w:val="24"/>
          <w:szCs w:val="24"/>
        </w:rPr>
        <w:t>Company</w:t>
      </w:r>
      <w:r w:rsidRPr="00C124E6">
        <w:rPr>
          <w:rFonts w:ascii="Lato" w:eastAsia="Times New Roman" w:hAnsi="Lato" w:cs="Times New Roman"/>
          <w:color w:val="515357"/>
          <w:sz w:val="24"/>
          <w:szCs w:val="24"/>
        </w:rPr>
        <w:t xml:space="preserve"> IP/know-how.</w:t>
      </w:r>
    </w:p>
    <w:p w14:paraId="4FDDE78F" w14:textId="77777777" w:rsidR="00C124E6" w:rsidRPr="00C124E6" w:rsidRDefault="00C124E6" w:rsidP="00C124E6">
      <w:pPr>
        <w:numPr>
          <w:ilvl w:val="1"/>
          <w:numId w:val="11"/>
        </w:numPr>
        <w:shd w:val="clear" w:color="auto" w:fill="F9F9F9"/>
        <w:spacing w:before="120" w:after="120" w:line="240" w:lineRule="auto"/>
        <w:ind w:left="1695"/>
        <w:rPr>
          <w:rFonts w:ascii="Lato" w:eastAsia="Times New Roman" w:hAnsi="Lato" w:cs="Times New Roman"/>
          <w:color w:val="515357"/>
          <w:sz w:val="24"/>
          <w:szCs w:val="24"/>
        </w:rPr>
      </w:pPr>
      <w:r w:rsidRPr="00C124E6">
        <w:rPr>
          <w:rFonts w:ascii="Lato" w:eastAsia="Times New Roman" w:hAnsi="Lato" w:cs="Times New Roman"/>
          <w:color w:val="515357"/>
          <w:sz w:val="24"/>
          <w:szCs w:val="24"/>
        </w:rPr>
        <w:t>Assess, monitor and mitigate supply chain risks.</w:t>
      </w:r>
    </w:p>
    <w:p w14:paraId="0F092814" w14:textId="77777777" w:rsidR="00C124E6" w:rsidRPr="00C124E6" w:rsidRDefault="00C124E6" w:rsidP="00C124E6">
      <w:pPr>
        <w:numPr>
          <w:ilvl w:val="1"/>
          <w:numId w:val="12"/>
        </w:numPr>
        <w:shd w:val="clear" w:color="auto" w:fill="F9F9F9"/>
        <w:spacing w:before="120" w:after="120" w:line="240" w:lineRule="auto"/>
        <w:ind w:left="1695"/>
        <w:rPr>
          <w:rFonts w:ascii="Lato" w:eastAsia="Times New Roman" w:hAnsi="Lato" w:cs="Times New Roman"/>
          <w:color w:val="515357"/>
          <w:sz w:val="24"/>
          <w:szCs w:val="24"/>
        </w:rPr>
      </w:pPr>
      <w:r w:rsidRPr="00C124E6">
        <w:rPr>
          <w:rFonts w:ascii="Lato" w:eastAsia="Times New Roman" w:hAnsi="Lato" w:cs="Times New Roman"/>
          <w:color w:val="515357"/>
          <w:sz w:val="24"/>
          <w:szCs w:val="24"/>
        </w:rPr>
        <w:t>Develop and maintain strong supplier relationships while establishing expectations of high performance.</w:t>
      </w:r>
    </w:p>
    <w:p w14:paraId="6D53338C" w14:textId="77777777" w:rsidR="00C124E6" w:rsidRPr="00C124E6" w:rsidRDefault="00C124E6" w:rsidP="00C124E6">
      <w:pPr>
        <w:numPr>
          <w:ilvl w:val="1"/>
          <w:numId w:val="13"/>
        </w:numPr>
        <w:shd w:val="clear" w:color="auto" w:fill="F9F9F9"/>
        <w:spacing w:before="120" w:after="120" w:line="240" w:lineRule="auto"/>
        <w:ind w:left="1695"/>
        <w:rPr>
          <w:rFonts w:ascii="Lato" w:eastAsia="Times New Roman" w:hAnsi="Lato" w:cs="Times New Roman"/>
          <w:color w:val="515357"/>
          <w:sz w:val="24"/>
          <w:szCs w:val="24"/>
        </w:rPr>
      </w:pPr>
      <w:r w:rsidRPr="00C124E6">
        <w:rPr>
          <w:rFonts w:ascii="Lato" w:eastAsia="Times New Roman" w:hAnsi="Lato" w:cs="Times New Roman"/>
          <w:color w:val="515357"/>
          <w:sz w:val="24"/>
          <w:szCs w:val="24"/>
        </w:rPr>
        <w:t>Establish and implement processes to manage raw materials and finished goods globally including cycle counts and inventory accuracy.</w:t>
      </w:r>
    </w:p>
    <w:p w14:paraId="2BED691D" w14:textId="77777777" w:rsidR="00C124E6" w:rsidRPr="00C124E6" w:rsidRDefault="00C124E6" w:rsidP="00C124E6">
      <w:pPr>
        <w:numPr>
          <w:ilvl w:val="1"/>
          <w:numId w:val="14"/>
        </w:numPr>
        <w:shd w:val="clear" w:color="auto" w:fill="F9F9F9"/>
        <w:spacing w:before="120" w:after="120" w:line="240" w:lineRule="auto"/>
        <w:ind w:left="1695"/>
        <w:rPr>
          <w:rFonts w:ascii="Lato" w:eastAsia="Times New Roman" w:hAnsi="Lato" w:cs="Times New Roman"/>
          <w:color w:val="515357"/>
          <w:sz w:val="24"/>
          <w:szCs w:val="24"/>
        </w:rPr>
      </w:pPr>
      <w:r w:rsidRPr="00C124E6">
        <w:rPr>
          <w:rFonts w:ascii="Lato" w:eastAsia="Times New Roman" w:hAnsi="Lato" w:cs="Times New Roman"/>
          <w:color w:val="515357"/>
          <w:sz w:val="24"/>
          <w:szCs w:val="24"/>
        </w:rPr>
        <w:t>Participate in developing annual operating plans and multi-year strategic plans. Manage department to established budgets.</w:t>
      </w:r>
    </w:p>
    <w:p w14:paraId="4DE63CB3" w14:textId="77777777" w:rsidR="00C124E6" w:rsidRPr="00C124E6" w:rsidRDefault="00C124E6" w:rsidP="00C124E6">
      <w:pPr>
        <w:numPr>
          <w:ilvl w:val="1"/>
          <w:numId w:val="15"/>
        </w:numPr>
        <w:shd w:val="clear" w:color="auto" w:fill="F9F9F9"/>
        <w:spacing w:before="120" w:after="120" w:line="240" w:lineRule="auto"/>
        <w:ind w:left="1695"/>
        <w:rPr>
          <w:rFonts w:ascii="Lato" w:eastAsia="Times New Roman" w:hAnsi="Lato" w:cs="Times New Roman"/>
          <w:color w:val="515357"/>
          <w:sz w:val="24"/>
          <w:szCs w:val="24"/>
        </w:rPr>
      </w:pPr>
      <w:r w:rsidRPr="00C124E6">
        <w:rPr>
          <w:rFonts w:ascii="Lato" w:eastAsia="Times New Roman" w:hAnsi="Lato" w:cs="Times New Roman"/>
          <w:color w:val="515357"/>
          <w:sz w:val="24"/>
          <w:szCs w:val="24"/>
        </w:rPr>
        <w:t>Build, coach and manage a high-performance team with a culture of continuous improvement.</w:t>
      </w:r>
    </w:p>
    <w:p w14:paraId="14B37D97" w14:textId="75EC7D8C" w:rsidR="00C124E6" w:rsidRPr="00C124E6" w:rsidRDefault="00C124E6" w:rsidP="00C124E6">
      <w:pPr>
        <w:numPr>
          <w:ilvl w:val="1"/>
          <w:numId w:val="16"/>
        </w:numPr>
        <w:shd w:val="clear" w:color="auto" w:fill="F9F9F9"/>
        <w:spacing w:before="120" w:after="120" w:line="240" w:lineRule="auto"/>
        <w:ind w:left="1695"/>
        <w:rPr>
          <w:rFonts w:ascii="Lato" w:eastAsia="Times New Roman" w:hAnsi="Lato" w:cs="Times New Roman"/>
          <w:color w:val="515357"/>
          <w:sz w:val="24"/>
          <w:szCs w:val="24"/>
        </w:rPr>
      </w:pPr>
      <w:r w:rsidRPr="00C124E6">
        <w:rPr>
          <w:rFonts w:ascii="Lato" w:eastAsia="Times New Roman" w:hAnsi="Lato" w:cs="Times New Roman"/>
          <w:color w:val="515357"/>
          <w:sz w:val="24"/>
          <w:szCs w:val="24"/>
        </w:rPr>
        <w:t xml:space="preserve">Maintain trained status for, and comply with, all relevant aspects of the </w:t>
      </w:r>
      <w:r>
        <w:rPr>
          <w:rFonts w:ascii="Lato" w:eastAsia="Times New Roman" w:hAnsi="Lato" w:cs="Times New Roman"/>
          <w:color w:val="515357"/>
          <w:sz w:val="24"/>
          <w:szCs w:val="24"/>
        </w:rPr>
        <w:t>COMPANY’s</w:t>
      </w:r>
      <w:r w:rsidRPr="00C124E6">
        <w:rPr>
          <w:rFonts w:ascii="Lato" w:eastAsia="Times New Roman" w:hAnsi="Lato" w:cs="Times New Roman"/>
          <w:color w:val="515357"/>
          <w:sz w:val="24"/>
          <w:szCs w:val="24"/>
        </w:rPr>
        <w:t xml:space="preserve"> Quality Management System to ensure product and support regulatory compliance.</w:t>
      </w:r>
    </w:p>
    <w:p w14:paraId="44E5C62C" w14:textId="0C995920" w:rsidR="00C124E6" w:rsidRPr="00C124E6" w:rsidRDefault="00C124E6" w:rsidP="00C124E6">
      <w:pPr>
        <w:numPr>
          <w:ilvl w:val="1"/>
          <w:numId w:val="17"/>
        </w:numPr>
        <w:shd w:val="clear" w:color="auto" w:fill="F9F9F9"/>
        <w:spacing w:before="120" w:after="120" w:line="240" w:lineRule="auto"/>
        <w:ind w:left="1695"/>
        <w:rPr>
          <w:rFonts w:ascii="Lato" w:eastAsia="Times New Roman" w:hAnsi="Lato" w:cs="Times New Roman"/>
          <w:color w:val="515357"/>
          <w:sz w:val="24"/>
          <w:szCs w:val="24"/>
        </w:rPr>
      </w:pPr>
      <w:r w:rsidRPr="00C124E6">
        <w:rPr>
          <w:rFonts w:ascii="Lato" w:eastAsia="Times New Roman" w:hAnsi="Lato" w:cs="Times New Roman"/>
          <w:color w:val="515357"/>
          <w:sz w:val="24"/>
          <w:szCs w:val="24"/>
        </w:rPr>
        <w:t xml:space="preserve">Understand and adhere to the </w:t>
      </w:r>
      <w:r>
        <w:rPr>
          <w:rFonts w:ascii="Lato" w:eastAsia="Times New Roman" w:hAnsi="Lato" w:cs="Times New Roman"/>
          <w:color w:val="515357"/>
          <w:sz w:val="24"/>
          <w:szCs w:val="24"/>
        </w:rPr>
        <w:t>COMPANY</w:t>
      </w:r>
      <w:r w:rsidRPr="00C124E6">
        <w:rPr>
          <w:rFonts w:ascii="Lato" w:eastAsia="Times New Roman" w:hAnsi="Lato" w:cs="Times New Roman"/>
          <w:color w:val="515357"/>
          <w:sz w:val="24"/>
          <w:szCs w:val="24"/>
        </w:rPr>
        <w:t xml:space="preserve"> Quality and EH&amp;S policies</w:t>
      </w:r>
    </w:p>
    <w:p w14:paraId="3DF0684A" w14:textId="77777777" w:rsidR="00C124E6" w:rsidRPr="00C124E6" w:rsidRDefault="00C124E6" w:rsidP="00C124E6">
      <w:pPr>
        <w:shd w:val="clear" w:color="auto" w:fill="F9F9F9"/>
        <w:spacing w:before="263" w:after="263" w:line="240" w:lineRule="auto"/>
        <w:outlineLvl w:val="2"/>
        <w:rPr>
          <w:rFonts w:ascii="Lato" w:eastAsia="Times New Roman" w:hAnsi="Lato" w:cs="Times New Roman"/>
          <w:b/>
          <w:bCs/>
          <w:color w:val="515357"/>
          <w:sz w:val="27"/>
          <w:szCs w:val="27"/>
        </w:rPr>
      </w:pPr>
      <w:r w:rsidRPr="00C124E6">
        <w:rPr>
          <w:rFonts w:ascii="Lato" w:eastAsia="Times New Roman" w:hAnsi="Lato" w:cs="Times New Roman"/>
          <w:b/>
          <w:bCs/>
          <w:color w:val="515357"/>
          <w:sz w:val="27"/>
          <w:szCs w:val="27"/>
        </w:rPr>
        <w:t>QUALIFICATIONS (Education, Experience, Certifications)</w:t>
      </w:r>
    </w:p>
    <w:p w14:paraId="4ADDC4B6" w14:textId="77777777" w:rsidR="00C124E6" w:rsidRPr="00C124E6" w:rsidRDefault="00C124E6" w:rsidP="00C124E6">
      <w:pPr>
        <w:numPr>
          <w:ilvl w:val="1"/>
          <w:numId w:val="18"/>
        </w:numPr>
        <w:shd w:val="clear" w:color="auto" w:fill="F9F9F9"/>
        <w:spacing w:before="120" w:after="120" w:line="240" w:lineRule="auto"/>
        <w:ind w:left="1695"/>
        <w:rPr>
          <w:rFonts w:ascii="Lato" w:eastAsia="Times New Roman" w:hAnsi="Lato" w:cs="Times New Roman"/>
          <w:color w:val="515357"/>
          <w:sz w:val="24"/>
          <w:szCs w:val="24"/>
        </w:rPr>
      </w:pPr>
      <w:r w:rsidRPr="00C124E6">
        <w:rPr>
          <w:rFonts w:ascii="Lato" w:eastAsia="Times New Roman" w:hAnsi="Lato" w:cs="Times New Roman"/>
          <w:color w:val="515357"/>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14:paraId="38D04E30" w14:textId="77777777" w:rsidR="00C124E6" w:rsidRPr="00C124E6" w:rsidRDefault="00C124E6" w:rsidP="00C124E6">
      <w:pPr>
        <w:numPr>
          <w:ilvl w:val="1"/>
          <w:numId w:val="19"/>
        </w:numPr>
        <w:shd w:val="clear" w:color="auto" w:fill="F9F9F9"/>
        <w:spacing w:before="120" w:after="120" w:line="240" w:lineRule="auto"/>
        <w:ind w:left="1695"/>
        <w:rPr>
          <w:rFonts w:ascii="Lato" w:eastAsia="Times New Roman" w:hAnsi="Lato" w:cs="Times New Roman"/>
          <w:color w:val="515357"/>
          <w:sz w:val="24"/>
          <w:szCs w:val="24"/>
        </w:rPr>
      </w:pPr>
      <w:r w:rsidRPr="00C124E6">
        <w:rPr>
          <w:rFonts w:ascii="Lato" w:eastAsia="Times New Roman" w:hAnsi="Lato" w:cs="Times New Roman"/>
          <w:color w:val="515357"/>
          <w:sz w:val="24"/>
          <w:szCs w:val="24"/>
        </w:rPr>
        <w:t>BS Degree with a MS or MBA preferred. Advanced certifications in Lean or Six Sigma are a plus.</w:t>
      </w:r>
    </w:p>
    <w:p w14:paraId="2A5459A3" w14:textId="77777777" w:rsidR="00C124E6" w:rsidRPr="00C124E6" w:rsidRDefault="00C124E6" w:rsidP="00C124E6">
      <w:pPr>
        <w:numPr>
          <w:ilvl w:val="1"/>
          <w:numId w:val="20"/>
        </w:numPr>
        <w:shd w:val="clear" w:color="auto" w:fill="F9F9F9"/>
        <w:spacing w:before="120" w:after="120" w:line="240" w:lineRule="auto"/>
        <w:ind w:left="1695"/>
        <w:rPr>
          <w:rFonts w:ascii="Lato" w:eastAsia="Times New Roman" w:hAnsi="Lato" w:cs="Times New Roman"/>
          <w:color w:val="515357"/>
          <w:sz w:val="24"/>
          <w:szCs w:val="24"/>
        </w:rPr>
      </w:pPr>
      <w:r w:rsidRPr="00C124E6">
        <w:rPr>
          <w:rFonts w:ascii="Lato" w:eastAsia="Times New Roman" w:hAnsi="Lato" w:cs="Times New Roman"/>
          <w:color w:val="515357"/>
          <w:sz w:val="24"/>
          <w:szCs w:val="24"/>
        </w:rPr>
        <w:t>10-15 years progressive experience in supply chain, logistics and materials management roles.</w:t>
      </w:r>
    </w:p>
    <w:p w14:paraId="00FF7FA9" w14:textId="77777777" w:rsidR="00C124E6" w:rsidRPr="00C124E6" w:rsidRDefault="00C124E6" w:rsidP="00C124E6">
      <w:pPr>
        <w:numPr>
          <w:ilvl w:val="1"/>
          <w:numId w:val="21"/>
        </w:numPr>
        <w:shd w:val="clear" w:color="auto" w:fill="F9F9F9"/>
        <w:spacing w:before="120" w:after="120" w:line="240" w:lineRule="auto"/>
        <w:ind w:left="1695"/>
        <w:rPr>
          <w:rFonts w:ascii="Lato" w:eastAsia="Times New Roman" w:hAnsi="Lato" w:cs="Times New Roman"/>
          <w:color w:val="515357"/>
          <w:sz w:val="24"/>
          <w:szCs w:val="24"/>
        </w:rPr>
      </w:pPr>
      <w:r w:rsidRPr="00C124E6">
        <w:rPr>
          <w:rFonts w:ascii="Lato" w:eastAsia="Times New Roman" w:hAnsi="Lato" w:cs="Times New Roman"/>
          <w:color w:val="515357"/>
          <w:sz w:val="24"/>
          <w:szCs w:val="24"/>
        </w:rPr>
        <w:t>5-10 years of direct management experience in capital equipment and consumables manufacturing in the medical device industry or a similar regulated environment. </w:t>
      </w:r>
    </w:p>
    <w:p w14:paraId="64D127C5" w14:textId="77777777" w:rsidR="00C124E6" w:rsidRPr="00C124E6" w:rsidRDefault="00C124E6" w:rsidP="00C124E6">
      <w:pPr>
        <w:numPr>
          <w:ilvl w:val="1"/>
          <w:numId w:val="22"/>
        </w:numPr>
        <w:shd w:val="clear" w:color="auto" w:fill="F9F9F9"/>
        <w:spacing w:before="120" w:after="120" w:line="240" w:lineRule="auto"/>
        <w:ind w:left="1695"/>
        <w:rPr>
          <w:rFonts w:ascii="Lato" w:eastAsia="Times New Roman" w:hAnsi="Lato" w:cs="Times New Roman"/>
          <w:color w:val="515357"/>
          <w:sz w:val="24"/>
          <w:szCs w:val="24"/>
        </w:rPr>
      </w:pPr>
      <w:r w:rsidRPr="00C124E6">
        <w:rPr>
          <w:rFonts w:ascii="Lato" w:eastAsia="Times New Roman" w:hAnsi="Lato" w:cs="Times New Roman"/>
          <w:color w:val="515357"/>
          <w:sz w:val="24"/>
          <w:szCs w:val="24"/>
        </w:rPr>
        <w:t>Extensive ERP and Supply Chain systems experience.</w:t>
      </w:r>
    </w:p>
    <w:p w14:paraId="46EFA54E" w14:textId="77777777" w:rsidR="00C124E6" w:rsidRPr="00C124E6" w:rsidRDefault="00C124E6" w:rsidP="00C124E6">
      <w:pPr>
        <w:numPr>
          <w:ilvl w:val="1"/>
          <w:numId w:val="23"/>
        </w:numPr>
        <w:shd w:val="clear" w:color="auto" w:fill="F9F9F9"/>
        <w:spacing w:before="120" w:after="120" w:line="240" w:lineRule="auto"/>
        <w:ind w:left="1695"/>
        <w:rPr>
          <w:rFonts w:ascii="Lato" w:eastAsia="Times New Roman" w:hAnsi="Lato" w:cs="Times New Roman"/>
          <w:color w:val="515357"/>
          <w:sz w:val="24"/>
          <w:szCs w:val="24"/>
        </w:rPr>
      </w:pPr>
      <w:r w:rsidRPr="00C124E6">
        <w:rPr>
          <w:rFonts w:ascii="Lato" w:eastAsia="Times New Roman" w:hAnsi="Lato" w:cs="Times New Roman"/>
          <w:color w:val="515357"/>
          <w:sz w:val="24"/>
          <w:szCs w:val="24"/>
        </w:rPr>
        <w:t>Proven leadership skills in building and managing teams with a history of world class success.</w:t>
      </w:r>
    </w:p>
    <w:p w14:paraId="72A5867D" w14:textId="77777777" w:rsidR="00C124E6" w:rsidRPr="00C124E6" w:rsidRDefault="00C124E6" w:rsidP="00C124E6">
      <w:pPr>
        <w:numPr>
          <w:ilvl w:val="1"/>
          <w:numId w:val="24"/>
        </w:numPr>
        <w:shd w:val="clear" w:color="auto" w:fill="F9F9F9"/>
        <w:spacing w:before="120" w:after="120" w:line="240" w:lineRule="auto"/>
        <w:ind w:left="1695"/>
        <w:rPr>
          <w:rFonts w:ascii="Lato" w:eastAsia="Times New Roman" w:hAnsi="Lato" w:cs="Times New Roman"/>
          <w:color w:val="515357"/>
          <w:sz w:val="24"/>
          <w:szCs w:val="24"/>
        </w:rPr>
      </w:pPr>
      <w:r w:rsidRPr="00C124E6">
        <w:rPr>
          <w:rFonts w:ascii="Lato" w:eastAsia="Times New Roman" w:hAnsi="Lato" w:cs="Times New Roman"/>
          <w:color w:val="515357"/>
          <w:sz w:val="24"/>
          <w:szCs w:val="24"/>
        </w:rPr>
        <w:lastRenderedPageBreak/>
        <w:t>Excellent analytical and negotiation skills.</w:t>
      </w:r>
    </w:p>
    <w:p w14:paraId="53254B7E" w14:textId="77777777" w:rsidR="00C124E6" w:rsidRPr="00C124E6" w:rsidRDefault="00C124E6" w:rsidP="00C124E6">
      <w:pPr>
        <w:numPr>
          <w:ilvl w:val="1"/>
          <w:numId w:val="25"/>
        </w:numPr>
        <w:shd w:val="clear" w:color="auto" w:fill="F9F9F9"/>
        <w:spacing w:before="120" w:after="120" w:line="240" w:lineRule="auto"/>
        <w:ind w:left="1695"/>
        <w:rPr>
          <w:rFonts w:ascii="Lato" w:eastAsia="Times New Roman" w:hAnsi="Lato" w:cs="Times New Roman"/>
          <w:color w:val="515357"/>
          <w:sz w:val="24"/>
          <w:szCs w:val="24"/>
        </w:rPr>
      </w:pPr>
      <w:r w:rsidRPr="00C124E6">
        <w:rPr>
          <w:rFonts w:ascii="Lato" w:eastAsia="Times New Roman" w:hAnsi="Lato" w:cs="Times New Roman"/>
          <w:color w:val="515357"/>
          <w:sz w:val="24"/>
          <w:szCs w:val="24"/>
        </w:rPr>
        <w:t>Strong interpersonal and communication skills.</w:t>
      </w:r>
    </w:p>
    <w:p w14:paraId="58CDF1C5" w14:textId="77777777" w:rsidR="00C124E6" w:rsidRPr="00C124E6" w:rsidRDefault="00C124E6" w:rsidP="00C124E6">
      <w:pPr>
        <w:numPr>
          <w:ilvl w:val="1"/>
          <w:numId w:val="26"/>
        </w:numPr>
        <w:shd w:val="clear" w:color="auto" w:fill="F9F9F9"/>
        <w:spacing w:before="120" w:after="120" w:line="240" w:lineRule="auto"/>
        <w:ind w:left="1695"/>
        <w:rPr>
          <w:rFonts w:ascii="Lato" w:eastAsia="Times New Roman" w:hAnsi="Lato" w:cs="Times New Roman"/>
          <w:color w:val="515357"/>
          <w:sz w:val="24"/>
          <w:szCs w:val="24"/>
        </w:rPr>
      </w:pPr>
      <w:r w:rsidRPr="00C124E6">
        <w:rPr>
          <w:rFonts w:ascii="Lato" w:eastAsia="Times New Roman" w:hAnsi="Lato" w:cs="Times New Roman"/>
          <w:color w:val="515357"/>
          <w:sz w:val="24"/>
          <w:szCs w:val="24"/>
        </w:rPr>
        <w:t>Demonstrated ability to build strong working relationships with customers and internal employees.</w:t>
      </w:r>
    </w:p>
    <w:p w14:paraId="6FC0F9F7" w14:textId="77777777" w:rsidR="00C124E6" w:rsidRPr="00C124E6" w:rsidRDefault="00C124E6" w:rsidP="00C124E6">
      <w:pPr>
        <w:numPr>
          <w:ilvl w:val="1"/>
          <w:numId w:val="27"/>
        </w:numPr>
        <w:shd w:val="clear" w:color="auto" w:fill="F9F9F9"/>
        <w:spacing w:before="120" w:after="120" w:line="240" w:lineRule="auto"/>
        <w:ind w:left="1695"/>
        <w:rPr>
          <w:rFonts w:ascii="Lato" w:eastAsia="Times New Roman" w:hAnsi="Lato" w:cs="Times New Roman"/>
          <w:color w:val="515357"/>
          <w:sz w:val="24"/>
          <w:szCs w:val="24"/>
        </w:rPr>
      </w:pPr>
      <w:r w:rsidRPr="00C124E6">
        <w:rPr>
          <w:rFonts w:ascii="Lato" w:eastAsia="Times New Roman" w:hAnsi="Lato" w:cs="Times New Roman"/>
          <w:color w:val="515357"/>
          <w:sz w:val="24"/>
          <w:szCs w:val="24"/>
        </w:rPr>
        <w:t>Professional work ethic, high capacity, strong analytical and organizational skills, and ability to operate independently.</w:t>
      </w:r>
    </w:p>
    <w:p w14:paraId="59426C0B" w14:textId="77777777" w:rsidR="00C124E6" w:rsidRPr="00C124E6" w:rsidRDefault="00C124E6" w:rsidP="00C124E6">
      <w:pPr>
        <w:numPr>
          <w:ilvl w:val="1"/>
          <w:numId w:val="28"/>
        </w:numPr>
        <w:shd w:val="clear" w:color="auto" w:fill="F9F9F9"/>
        <w:spacing w:before="120" w:after="120" w:line="240" w:lineRule="auto"/>
        <w:ind w:left="1695"/>
        <w:rPr>
          <w:rFonts w:ascii="Lato" w:eastAsia="Times New Roman" w:hAnsi="Lato" w:cs="Times New Roman"/>
          <w:color w:val="515357"/>
          <w:sz w:val="24"/>
          <w:szCs w:val="24"/>
        </w:rPr>
      </w:pPr>
      <w:r w:rsidRPr="00C124E6">
        <w:rPr>
          <w:rFonts w:ascii="Lato" w:eastAsia="Times New Roman" w:hAnsi="Lato" w:cs="Times New Roman"/>
          <w:color w:val="515357"/>
          <w:sz w:val="24"/>
          <w:szCs w:val="24"/>
        </w:rPr>
        <w:t>Ability to travel up to 20% of the time.</w:t>
      </w:r>
    </w:p>
    <w:p w14:paraId="05102D3E" w14:textId="77777777" w:rsidR="00C124E6" w:rsidRDefault="00C124E6"/>
    <w:sectPr w:rsidR="00C12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27301"/>
    <w:multiLevelType w:val="multilevel"/>
    <w:tmpl w:val="7ECCD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A75B68"/>
    <w:multiLevelType w:val="multilevel"/>
    <w:tmpl w:val="E5F8F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7409777">
    <w:abstractNumId w:val="0"/>
    <w:lvlOverride w:ilvl="1">
      <w:lvl w:ilvl="1">
        <w:numFmt w:val="bullet"/>
        <w:lvlText w:val=""/>
        <w:lvlJc w:val="left"/>
        <w:pPr>
          <w:tabs>
            <w:tab w:val="num" w:pos="1440"/>
          </w:tabs>
          <w:ind w:left="1440" w:hanging="360"/>
        </w:pPr>
        <w:rPr>
          <w:rFonts w:ascii="Symbol" w:hAnsi="Symbol" w:hint="default"/>
          <w:sz w:val="20"/>
        </w:rPr>
      </w:lvl>
    </w:lvlOverride>
  </w:num>
  <w:num w:numId="2" w16cid:durableId="1437409777">
    <w:abstractNumId w:val="0"/>
    <w:lvlOverride w:ilvl="1">
      <w:lvl w:ilvl="1">
        <w:numFmt w:val="bullet"/>
        <w:lvlText w:val=""/>
        <w:lvlJc w:val="left"/>
        <w:pPr>
          <w:tabs>
            <w:tab w:val="num" w:pos="1440"/>
          </w:tabs>
          <w:ind w:left="1440" w:hanging="360"/>
        </w:pPr>
        <w:rPr>
          <w:rFonts w:ascii="Symbol" w:hAnsi="Symbol" w:hint="default"/>
          <w:sz w:val="20"/>
        </w:rPr>
      </w:lvl>
    </w:lvlOverride>
  </w:num>
  <w:num w:numId="3" w16cid:durableId="1437409777">
    <w:abstractNumId w:val="0"/>
    <w:lvlOverride w:ilvl="1">
      <w:lvl w:ilvl="1">
        <w:numFmt w:val="bullet"/>
        <w:lvlText w:val=""/>
        <w:lvlJc w:val="left"/>
        <w:pPr>
          <w:tabs>
            <w:tab w:val="num" w:pos="1440"/>
          </w:tabs>
          <w:ind w:left="1440" w:hanging="360"/>
        </w:pPr>
        <w:rPr>
          <w:rFonts w:ascii="Symbol" w:hAnsi="Symbol" w:hint="default"/>
          <w:sz w:val="20"/>
        </w:rPr>
      </w:lvl>
    </w:lvlOverride>
  </w:num>
  <w:num w:numId="4" w16cid:durableId="1437409777">
    <w:abstractNumId w:val="0"/>
    <w:lvlOverride w:ilvl="1">
      <w:lvl w:ilvl="1">
        <w:numFmt w:val="bullet"/>
        <w:lvlText w:val=""/>
        <w:lvlJc w:val="left"/>
        <w:pPr>
          <w:tabs>
            <w:tab w:val="num" w:pos="1440"/>
          </w:tabs>
          <w:ind w:left="1440" w:hanging="360"/>
        </w:pPr>
        <w:rPr>
          <w:rFonts w:ascii="Symbol" w:hAnsi="Symbol" w:hint="default"/>
          <w:sz w:val="20"/>
        </w:rPr>
      </w:lvl>
    </w:lvlOverride>
  </w:num>
  <w:num w:numId="5" w16cid:durableId="1437409777">
    <w:abstractNumId w:val="0"/>
    <w:lvlOverride w:ilvl="1">
      <w:lvl w:ilvl="1">
        <w:numFmt w:val="bullet"/>
        <w:lvlText w:val=""/>
        <w:lvlJc w:val="left"/>
        <w:pPr>
          <w:tabs>
            <w:tab w:val="num" w:pos="1440"/>
          </w:tabs>
          <w:ind w:left="1440" w:hanging="360"/>
        </w:pPr>
        <w:rPr>
          <w:rFonts w:ascii="Symbol" w:hAnsi="Symbol" w:hint="default"/>
          <w:sz w:val="20"/>
        </w:rPr>
      </w:lvl>
    </w:lvlOverride>
  </w:num>
  <w:num w:numId="6" w16cid:durableId="1437409777">
    <w:abstractNumId w:val="0"/>
    <w:lvlOverride w:ilvl="1">
      <w:lvl w:ilvl="1">
        <w:numFmt w:val="bullet"/>
        <w:lvlText w:val=""/>
        <w:lvlJc w:val="left"/>
        <w:pPr>
          <w:tabs>
            <w:tab w:val="num" w:pos="1440"/>
          </w:tabs>
          <w:ind w:left="1440" w:hanging="360"/>
        </w:pPr>
        <w:rPr>
          <w:rFonts w:ascii="Symbol" w:hAnsi="Symbol" w:hint="default"/>
          <w:sz w:val="20"/>
        </w:rPr>
      </w:lvl>
    </w:lvlOverride>
  </w:num>
  <w:num w:numId="7" w16cid:durableId="143740977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16cid:durableId="1437409777">
    <w:abstractNumId w:val="0"/>
    <w:lvlOverride w:ilvl="1">
      <w:lvl w:ilvl="1">
        <w:numFmt w:val="bullet"/>
        <w:lvlText w:val=""/>
        <w:lvlJc w:val="left"/>
        <w:pPr>
          <w:tabs>
            <w:tab w:val="num" w:pos="1440"/>
          </w:tabs>
          <w:ind w:left="1440" w:hanging="360"/>
        </w:pPr>
        <w:rPr>
          <w:rFonts w:ascii="Symbol" w:hAnsi="Symbol" w:hint="default"/>
          <w:sz w:val="20"/>
        </w:rPr>
      </w:lvl>
    </w:lvlOverride>
  </w:num>
  <w:num w:numId="9" w16cid:durableId="1437409777">
    <w:abstractNumId w:val="0"/>
    <w:lvlOverride w:ilvl="1">
      <w:lvl w:ilvl="1">
        <w:numFmt w:val="bullet"/>
        <w:lvlText w:val=""/>
        <w:lvlJc w:val="left"/>
        <w:pPr>
          <w:tabs>
            <w:tab w:val="num" w:pos="1440"/>
          </w:tabs>
          <w:ind w:left="1440" w:hanging="360"/>
        </w:pPr>
        <w:rPr>
          <w:rFonts w:ascii="Symbol" w:hAnsi="Symbol" w:hint="default"/>
          <w:sz w:val="20"/>
        </w:rPr>
      </w:lvl>
    </w:lvlOverride>
  </w:num>
  <w:num w:numId="10" w16cid:durableId="1437409777">
    <w:abstractNumId w:val="0"/>
    <w:lvlOverride w:ilvl="1">
      <w:lvl w:ilvl="1">
        <w:numFmt w:val="bullet"/>
        <w:lvlText w:val=""/>
        <w:lvlJc w:val="left"/>
        <w:pPr>
          <w:tabs>
            <w:tab w:val="num" w:pos="1440"/>
          </w:tabs>
          <w:ind w:left="1440" w:hanging="360"/>
        </w:pPr>
        <w:rPr>
          <w:rFonts w:ascii="Symbol" w:hAnsi="Symbol" w:hint="default"/>
          <w:sz w:val="20"/>
        </w:rPr>
      </w:lvl>
    </w:lvlOverride>
  </w:num>
  <w:num w:numId="11" w16cid:durableId="1437409777">
    <w:abstractNumId w:val="0"/>
    <w:lvlOverride w:ilvl="1">
      <w:lvl w:ilvl="1">
        <w:numFmt w:val="bullet"/>
        <w:lvlText w:val=""/>
        <w:lvlJc w:val="left"/>
        <w:pPr>
          <w:tabs>
            <w:tab w:val="num" w:pos="1440"/>
          </w:tabs>
          <w:ind w:left="1440" w:hanging="360"/>
        </w:pPr>
        <w:rPr>
          <w:rFonts w:ascii="Symbol" w:hAnsi="Symbol" w:hint="default"/>
          <w:sz w:val="20"/>
        </w:rPr>
      </w:lvl>
    </w:lvlOverride>
  </w:num>
  <w:num w:numId="12" w16cid:durableId="1437409777">
    <w:abstractNumId w:val="0"/>
    <w:lvlOverride w:ilvl="1">
      <w:lvl w:ilvl="1">
        <w:numFmt w:val="bullet"/>
        <w:lvlText w:val=""/>
        <w:lvlJc w:val="left"/>
        <w:pPr>
          <w:tabs>
            <w:tab w:val="num" w:pos="1440"/>
          </w:tabs>
          <w:ind w:left="1440" w:hanging="360"/>
        </w:pPr>
        <w:rPr>
          <w:rFonts w:ascii="Symbol" w:hAnsi="Symbol" w:hint="default"/>
          <w:sz w:val="20"/>
        </w:rPr>
      </w:lvl>
    </w:lvlOverride>
  </w:num>
  <w:num w:numId="13" w16cid:durableId="1437409777">
    <w:abstractNumId w:val="0"/>
    <w:lvlOverride w:ilvl="1">
      <w:lvl w:ilvl="1">
        <w:numFmt w:val="bullet"/>
        <w:lvlText w:val=""/>
        <w:lvlJc w:val="left"/>
        <w:pPr>
          <w:tabs>
            <w:tab w:val="num" w:pos="1440"/>
          </w:tabs>
          <w:ind w:left="1440" w:hanging="360"/>
        </w:pPr>
        <w:rPr>
          <w:rFonts w:ascii="Symbol" w:hAnsi="Symbol" w:hint="default"/>
          <w:sz w:val="20"/>
        </w:rPr>
      </w:lvl>
    </w:lvlOverride>
  </w:num>
  <w:num w:numId="14" w16cid:durableId="1437409777">
    <w:abstractNumId w:val="0"/>
    <w:lvlOverride w:ilvl="1">
      <w:lvl w:ilvl="1">
        <w:numFmt w:val="bullet"/>
        <w:lvlText w:val=""/>
        <w:lvlJc w:val="left"/>
        <w:pPr>
          <w:tabs>
            <w:tab w:val="num" w:pos="1440"/>
          </w:tabs>
          <w:ind w:left="1440" w:hanging="360"/>
        </w:pPr>
        <w:rPr>
          <w:rFonts w:ascii="Symbol" w:hAnsi="Symbol" w:hint="default"/>
          <w:sz w:val="20"/>
        </w:rPr>
      </w:lvl>
    </w:lvlOverride>
  </w:num>
  <w:num w:numId="15" w16cid:durableId="1437409777">
    <w:abstractNumId w:val="0"/>
    <w:lvlOverride w:ilvl="1">
      <w:lvl w:ilvl="1">
        <w:numFmt w:val="bullet"/>
        <w:lvlText w:val=""/>
        <w:lvlJc w:val="left"/>
        <w:pPr>
          <w:tabs>
            <w:tab w:val="num" w:pos="1440"/>
          </w:tabs>
          <w:ind w:left="1440" w:hanging="360"/>
        </w:pPr>
        <w:rPr>
          <w:rFonts w:ascii="Symbol" w:hAnsi="Symbol" w:hint="default"/>
          <w:sz w:val="20"/>
        </w:rPr>
      </w:lvl>
    </w:lvlOverride>
  </w:num>
  <w:num w:numId="16" w16cid:durableId="1437409777">
    <w:abstractNumId w:val="0"/>
    <w:lvlOverride w:ilvl="1">
      <w:lvl w:ilvl="1">
        <w:numFmt w:val="bullet"/>
        <w:lvlText w:val=""/>
        <w:lvlJc w:val="left"/>
        <w:pPr>
          <w:tabs>
            <w:tab w:val="num" w:pos="1440"/>
          </w:tabs>
          <w:ind w:left="1440" w:hanging="360"/>
        </w:pPr>
        <w:rPr>
          <w:rFonts w:ascii="Symbol" w:hAnsi="Symbol" w:hint="default"/>
          <w:sz w:val="20"/>
        </w:rPr>
      </w:lvl>
    </w:lvlOverride>
  </w:num>
  <w:num w:numId="17" w16cid:durableId="1437409777">
    <w:abstractNumId w:val="0"/>
    <w:lvlOverride w:ilvl="1">
      <w:lvl w:ilvl="1">
        <w:numFmt w:val="bullet"/>
        <w:lvlText w:val=""/>
        <w:lvlJc w:val="left"/>
        <w:pPr>
          <w:tabs>
            <w:tab w:val="num" w:pos="1440"/>
          </w:tabs>
          <w:ind w:left="1440" w:hanging="360"/>
        </w:pPr>
        <w:rPr>
          <w:rFonts w:ascii="Symbol" w:hAnsi="Symbol" w:hint="default"/>
          <w:sz w:val="20"/>
        </w:rPr>
      </w:lvl>
    </w:lvlOverride>
  </w:num>
  <w:num w:numId="18" w16cid:durableId="124591342">
    <w:abstractNumId w:val="1"/>
    <w:lvlOverride w:ilvl="1">
      <w:lvl w:ilvl="1">
        <w:numFmt w:val="bullet"/>
        <w:lvlText w:val=""/>
        <w:lvlJc w:val="left"/>
        <w:pPr>
          <w:tabs>
            <w:tab w:val="num" w:pos="1440"/>
          </w:tabs>
          <w:ind w:left="1440" w:hanging="360"/>
        </w:pPr>
        <w:rPr>
          <w:rFonts w:ascii="Symbol" w:hAnsi="Symbol" w:hint="default"/>
          <w:sz w:val="20"/>
        </w:rPr>
      </w:lvl>
    </w:lvlOverride>
  </w:num>
  <w:num w:numId="19" w16cid:durableId="124591342">
    <w:abstractNumId w:val="1"/>
    <w:lvlOverride w:ilvl="1">
      <w:lvl w:ilvl="1">
        <w:numFmt w:val="bullet"/>
        <w:lvlText w:val=""/>
        <w:lvlJc w:val="left"/>
        <w:pPr>
          <w:tabs>
            <w:tab w:val="num" w:pos="1440"/>
          </w:tabs>
          <w:ind w:left="1440" w:hanging="360"/>
        </w:pPr>
        <w:rPr>
          <w:rFonts w:ascii="Symbol" w:hAnsi="Symbol" w:hint="default"/>
          <w:sz w:val="20"/>
        </w:rPr>
      </w:lvl>
    </w:lvlOverride>
  </w:num>
  <w:num w:numId="20" w16cid:durableId="124591342">
    <w:abstractNumId w:val="1"/>
    <w:lvlOverride w:ilvl="1">
      <w:lvl w:ilvl="1">
        <w:numFmt w:val="bullet"/>
        <w:lvlText w:val=""/>
        <w:lvlJc w:val="left"/>
        <w:pPr>
          <w:tabs>
            <w:tab w:val="num" w:pos="1440"/>
          </w:tabs>
          <w:ind w:left="1440" w:hanging="360"/>
        </w:pPr>
        <w:rPr>
          <w:rFonts w:ascii="Symbol" w:hAnsi="Symbol" w:hint="default"/>
          <w:sz w:val="20"/>
        </w:rPr>
      </w:lvl>
    </w:lvlOverride>
  </w:num>
  <w:num w:numId="21" w16cid:durableId="124591342">
    <w:abstractNumId w:val="1"/>
    <w:lvlOverride w:ilvl="1">
      <w:lvl w:ilvl="1">
        <w:numFmt w:val="bullet"/>
        <w:lvlText w:val=""/>
        <w:lvlJc w:val="left"/>
        <w:pPr>
          <w:tabs>
            <w:tab w:val="num" w:pos="1440"/>
          </w:tabs>
          <w:ind w:left="1440" w:hanging="360"/>
        </w:pPr>
        <w:rPr>
          <w:rFonts w:ascii="Symbol" w:hAnsi="Symbol" w:hint="default"/>
          <w:sz w:val="20"/>
        </w:rPr>
      </w:lvl>
    </w:lvlOverride>
  </w:num>
  <w:num w:numId="22" w16cid:durableId="124591342">
    <w:abstractNumId w:val="1"/>
    <w:lvlOverride w:ilvl="1">
      <w:lvl w:ilvl="1">
        <w:numFmt w:val="bullet"/>
        <w:lvlText w:val=""/>
        <w:lvlJc w:val="left"/>
        <w:pPr>
          <w:tabs>
            <w:tab w:val="num" w:pos="1440"/>
          </w:tabs>
          <w:ind w:left="1440" w:hanging="360"/>
        </w:pPr>
        <w:rPr>
          <w:rFonts w:ascii="Symbol" w:hAnsi="Symbol" w:hint="default"/>
          <w:sz w:val="20"/>
        </w:rPr>
      </w:lvl>
    </w:lvlOverride>
  </w:num>
  <w:num w:numId="23" w16cid:durableId="124591342">
    <w:abstractNumId w:val="1"/>
    <w:lvlOverride w:ilvl="1">
      <w:lvl w:ilvl="1">
        <w:numFmt w:val="bullet"/>
        <w:lvlText w:val=""/>
        <w:lvlJc w:val="left"/>
        <w:pPr>
          <w:tabs>
            <w:tab w:val="num" w:pos="1440"/>
          </w:tabs>
          <w:ind w:left="1440" w:hanging="360"/>
        </w:pPr>
        <w:rPr>
          <w:rFonts w:ascii="Symbol" w:hAnsi="Symbol" w:hint="default"/>
          <w:sz w:val="20"/>
        </w:rPr>
      </w:lvl>
    </w:lvlOverride>
  </w:num>
  <w:num w:numId="24" w16cid:durableId="124591342">
    <w:abstractNumId w:val="1"/>
    <w:lvlOverride w:ilvl="1">
      <w:lvl w:ilvl="1">
        <w:numFmt w:val="bullet"/>
        <w:lvlText w:val=""/>
        <w:lvlJc w:val="left"/>
        <w:pPr>
          <w:tabs>
            <w:tab w:val="num" w:pos="1440"/>
          </w:tabs>
          <w:ind w:left="1440" w:hanging="360"/>
        </w:pPr>
        <w:rPr>
          <w:rFonts w:ascii="Symbol" w:hAnsi="Symbol" w:hint="default"/>
          <w:sz w:val="20"/>
        </w:rPr>
      </w:lvl>
    </w:lvlOverride>
  </w:num>
  <w:num w:numId="25" w16cid:durableId="124591342">
    <w:abstractNumId w:val="1"/>
    <w:lvlOverride w:ilvl="1">
      <w:lvl w:ilvl="1">
        <w:numFmt w:val="bullet"/>
        <w:lvlText w:val=""/>
        <w:lvlJc w:val="left"/>
        <w:pPr>
          <w:tabs>
            <w:tab w:val="num" w:pos="1440"/>
          </w:tabs>
          <w:ind w:left="1440" w:hanging="360"/>
        </w:pPr>
        <w:rPr>
          <w:rFonts w:ascii="Symbol" w:hAnsi="Symbol" w:hint="default"/>
          <w:sz w:val="20"/>
        </w:rPr>
      </w:lvl>
    </w:lvlOverride>
  </w:num>
  <w:num w:numId="26" w16cid:durableId="124591342">
    <w:abstractNumId w:val="1"/>
    <w:lvlOverride w:ilvl="1">
      <w:lvl w:ilvl="1">
        <w:numFmt w:val="bullet"/>
        <w:lvlText w:val=""/>
        <w:lvlJc w:val="left"/>
        <w:pPr>
          <w:tabs>
            <w:tab w:val="num" w:pos="1440"/>
          </w:tabs>
          <w:ind w:left="1440" w:hanging="360"/>
        </w:pPr>
        <w:rPr>
          <w:rFonts w:ascii="Symbol" w:hAnsi="Symbol" w:hint="default"/>
          <w:sz w:val="20"/>
        </w:rPr>
      </w:lvl>
    </w:lvlOverride>
  </w:num>
  <w:num w:numId="27" w16cid:durableId="124591342">
    <w:abstractNumId w:val="1"/>
    <w:lvlOverride w:ilvl="1">
      <w:lvl w:ilvl="1">
        <w:numFmt w:val="bullet"/>
        <w:lvlText w:val=""/>
        <w:lvlJc w:val="left"/>
        <w:pPr>
          <w:tabs>
            <w:tab w:val="num" w:pos="1440"/>
          </w:tabs>
          <w:ind w:left="1440" w:hanging="360"/>
        </w:pPr>
        <w:rPr>
          <w:rFonts w:ascii="Symbol" w:hAnsi="Symbol" w:hint="default"/>
          <w:sz w:val="20"/>
        </w:rPr>
      </w:lvl>
    </w:lvlOverride>
  </w:num>
  <w:num w:numId="28" w16cid:durableId="124591342">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E6"/>
    <w:rsid w:val="00C1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FCC4"/>
  <w15:chartTrackingRefBased/>
  <w15:docId w15:val="{179EB85C-7F33-400D-A0DC-DF5A89C2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00104">
      <w:bodyDiv w:val="1"/>
      <w:marLeft w:val="0"/>
      <w:marRight w:val="0"/>
      <w:marTop w:val="0"/>
      <w:marBottom w:val="0"/>
      <w:divBdr>
        <w:top w:val="none" w:sz="0" w:space="0" w:color="auto"/>
        <w:left w:val="none" w:sz="0" w:space="0" w:color="auto"/>
        <w:bottom w:val="none" w:sz="0" w:space="0" w:color="auto"/>
        <w:right w:val="none" w:sz="0" w:space="0" w:color="auto"/>
      </w:divBdr>
      <w:divsChild>
        <w:div w:id="1896043441">
          <w:marLeft w:val="0"/>
          <w:marRight w:val="0"/>
          <w:marTop w:val="0"/>
          <w:marBottom w:val="0"/>
          <w:divBdr>
            <w:top w:val="none" w:sz="0" w:space="0" w:color="auto"/>
            <w:left w:val="none" w:sz="0" w:space="0" w:color="auto"/>
            <w:bottom w:val="none" w:sz="0" w:space="0" w:color="auto"/>
            <w:right w:val="none" w:sz="0" w:space="0" w:color="auto"/>
          </w:divBdr>
          <w:divsChild>
            <w:div w:id="1010333824">
              <w:marLeft w:val="0"/>
              <w:marRight w:val="0"/>
              <w:marTop w:val="0"/>
              <w:marBottom w:val="0"/>
              <w:divBdr>
                <w:top w:val="none" w:sz="0" w:space="0" w:color="auto"/>
                <w:left w:val="none" w:sz="0" w:space="0" w:color="auto"/>
                <w:bottom w:val="none" w:sz="0" w:space="0" w:color="auto"/>
                <w:right w:val="none" w:sz="0" w:space="0" w:color="auto"/>
              </w:divBdr>
              <w:divsChild>
                <w:div w:id="1422533469">
                  <w:marLeft w:val="0"/>
                  <w:marRight w:val="0"/>
                  <w:marTop w:val="0"/>
                  <w:marBottom w:val="0"/>
                  <w:divBdr>
                    <w:top w:val="none" w:sz="0" w:space="0" w:color="auto"/>
                    <w:left w:val="none" w:sz="0" w:space="0" w:color="auto"/>
                    <w:bottom w:val="none" w:sz="0" w:space="0" w:color="auto"/>
                    <w:right w:val="none" w:sz="0" w:space="0" w:color="auto"/>
                  </w:divBdr>
                  <w:divsChild>
                    <w:div w:id="1775132180">
                      <w:marLeft w:val="0"/>
                      <w:marRight w:val="0"/>
                      <w:marTop w:val="300"/>
                      <w:marBottom w:val="300"/>
                      <w:divBdr>
                        <w:top w:val="none" w:sz="0" w:space="0" w:color="auto"/>
                        <w:left w:val="none" w:sz="0" w:space="0" w:color="auto"/>
                        <w:bottom w:val="none" w:sz="0" w:space="0" w:color="auto"/>
                        <w:right w:val="none" w:sz="0" w:space="0" w:color="auto"/>
                      </w:divBdr>
                      <w:divsChild>
                        <w:div w:id="1290665986">
                          <w:marLeft w:val="0"/>
                          <w:marRight w:val="150"/>
                          <w:marTop w:val="0"/>
                          <w:marBottom w:val="0"/>
                          <w:divBdr>
                            <w:top w:val="none" w:sz="0" w:space="0" w:color="auto"/>
                            <w:left w:val="none" w:sz="0" w:space="0" w:color="auto"/>
                            <w:bottom w:val="none" w:sz="0" w:space="0" w:color="auto"/>
                            <w:right w:val="none" w:sz="0" w:space="0" w:color="auto"/>
                          </w:divBdr>
                        </w:div>
                        <w:div w:id="1596160698">
                          <w:marLeft w:val="0"/>
                          <w:marRight w:val="150"/>
                          <w:marTop w:val="0"/>
                          <w:marBottom w:val="0"/>
                          <w:divBdr>
                            <w:top w:val="none" w:sz="0" w:space="0" w:color="auto"/>
                            <w:left w:val="none" w:sz="0" w:space="0" w:color="auto"/>
                            <w:bottom w:val="none" w:sz="0" w:space="0" w:color="auto"/>
                            <w:right w:val="none" w:sz="0" w:space="0" w:color="auto"/>
                          </w:divBdr>
                        </w:div>
                        <w:div w:id="1875264325">
                          <w:marLeft w:val="0"/>
                          <w:marRight w:val="150"/>
                          <w:marTop w:val="0"/>
                          <w:marBottom w:val="0"/>
                          <w:divBdr>
                            <w:top w:val="none" w:sz="0" w:space="0" w:color="auto"/>
                            <w:left w:val="none" w:sz="0" w:space="0" w:color="auto"/>
                            <w:bottom w:val="none" w:sz="0" w:space="0" w:color="auto"/>
                            <w:right w:val="none" w:sz="0" w:space="0" w:color="auto"/>
                          </w:divBdr>
                        </w:div>
                        <w:div w:id="11612416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798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8684">
          <w:marLeft w:val="0"/>
          <w:marRight w:val="0"/>
          <w:marTop w:val="0"/>
          <w:marBottom w:val="0"/>
          <w:divBdr>
            <w:top w:val="none" w:sz="0" w:space="0" w:color="auto"/>
            <w:left w:val="none" w:sz="0" w:space="0" w:color="auto"/>
            <w:bottom w:val="none" w:sz="0" w:space="0" w:color="auto"/>
            <w:right w:val="none" w:sz="0" w:space="0" w:color="auto"/>
          </w:divBdr>
          <w:divsChild>
            <w:div w:id="1050157393">
              <w:marLeft w:val="0"/>
              <w:marRight w:val="0"/>
              <w:marTop w:val="0"/>
              <w:marBottom w:val="0"/>
              <w:divBdr>
                <w:top w:val="none" w:sz="0" w:space="0" w:color="auto"/>
                <w:left w:val="none" w:sz="0" w:space="0" w:color="auto"/>
                <w:bottom w:val="none" w:sz="0" w:space="0" w:color="auto"/>
                <w:right w:val="none" w:sz="0" w:space="0" w:color="auto"/>
              </w:divBdr>
              <w:divsChild>
                <w:div w:id="1425804104">
                  <w:marLeft w:val="0"/>
                  <w:marRight w:val="0"/>
                  <w:marTop w:val="0"/>
                  <w:marBottom w:val="0"/>
                  <w:divBdr>
                    <w:top w:val="none" w:sz="0" w:space="0" w:color="auto"/>
                    <w:left w:val="none" w:sz="0" w:space="0" w:color="auto"/>
                    <w:bottom w:val="none" w:sz="0" w:space="0" w:color="auto"/>
                    <w:right w:val="none" w:sz="0" w:space="0" w:color="auto"/>
                  </w:divBdr>
                </w:div>
                <w:div w:id="1464693487">
                  <w:marLeft w:val="0"/>
                  <w:marRight w:val="0"/>
                  <w:marTop w:val="0"/>
                  <w:marBottom w:val="0"/>
                  <w:divBdr>
                    <w:top w:val="none" w:sz="0" w:space="0" w:color="auto"/>
                    <w:left w:val="none" w:sz="0" w:space="0" w:color="auto"/>
                    <w:bottom w:val="none" w:sz="0" w:space="0" w:color="auto"/>
                    <w:right w:val="none" w:sz="0" w:space="0" w:color="auto"/>
                  </w:divBdr>
                </w:div>
                <w:div w:id="1769496689">
                  <w:marLeft w:val="0"/>
                  <w:marRight w:val="0"/>
                  <w:marTop w:val="0"/>
                  <w:marBottom w:val="0"/>
                  <w:divBdr>
                    <w:top w:val="none" w:sz="0" w:space="0" w:color="auto"/>
                    <w:left w:val="none" w:sz="0" w:space="0" w:color="auto"/>
                    <w:bottom w:val="none" w:sz="0" w:space="0" w:color="auto"/>
                    <w:right w:val="none" w:sz="0" w:space="0" w:color="auto"/>
                  </w:divBdr>
                </w:div>
                <w:div w:id="28456201">
                  <w:marLeft w:val="0"/>
                  <w:marRight w:val="0"/>
                  <w:marTop w:val="0"/>
                  <w:marBottom w:val="0"/>
                  <w:divBdr>
                    <w:top w:val="none" w:sz="0" w:space="0" w:color="auto"/>
                    <w:left w:val="none" w:sz="0" w:space="0" w:color="auto"/>
                    <w:bottom w:val="none" w:sz="0" w:space="0" w:color="auto"/>
                    <w:right w:val="none" w:sz="0" w:space="0" w:color="auto"/>
                  </w:divBdr>
                </w:div>
              </w:divsChild>
            </w:div>
            <w:div w:id="1102840644">
              <w:marLeft w:val="0"/>
              <w:marRight w:val="0"/>
              <w:marTop w:val="0"/>
              <w:marBottom w:val="0"/>
              <w:divBdr>
                <w:top w:val="none" w:sz="0" w:space="0" w:color="auto"/>
                <w:left w:val="none" w:sz="0" w:space="0" w:color="auto"/>
                <w:bottom w:val="none" w:sz="0" w:space="0" w:color="auto"/>
                <w:right w:val="none" w:sz="0" w:space="0" w:color="auto"/>
              </w:divBdr>
              <w:divsChild>
                <w:div w:id="1085538539">
                  <w:marLeft w:val="0"/>
                  <w:marRight w:val="0"/>
                  <w:marTop w:val="0"/>
                  <w:marBottom w:val="0"/>
                  <w:divBdr>
                    <w:top w:val="none" w:sz="0" w:space="0" w:color="auto"/>
                    <w:left w:val="none" w:sz="0" w:space="0" w:color="auto"/>
                    <w:bottom w:val="none" w:sz="0" w:space="0" w:color="auto"/>
                    <w:right w:val="none" w:sz="0" w:space="0" w:color="auto"/>
                  </w:divBdr>
                </w:div>
              </w:divsChild>
            </w:div>
            <w:div w:id="2073383368">
              <w:marLeft w:val="0"/>
              <w:marRight w:val="0"/>
              <w:marTop w:val="0"/>
              <w:marBottom w:val="0"/>
              <w:divBdr>
                <w:top w:val="none" w:sz="0" w:space="0" w:color="auto"/>
                <w:left w:val="none" w:sz="0" w:space="0" w:color="auto"/>
                <w:bottom w:val="none" w:sz="0" w:space="0" w:color="auto"/>
                <w:right w:val="none" w:sz="0" w:space="0" w:color="auto"/>
              </w:divBdr>
              <w:divsChild>
                <w:div w:id="10052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quablation.com/life-with-b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Cooper</dc:creator>
  <cp:keywords/>
  <dc:description/>
  <cp:lastModifiedBy>Bridget Cooper</cp:lastModifiedBy>
  <cp:revision>1</cp:revision>
  <dcterms:created xsi:type="dcterms:W3CDTF">2022-12-21T19:25:00Z</dcterms:created>
  <dcterms:modified xsi:type="dcterms:W3CDTF">2022-12-21T19:28:00Z</dcterms:modified>
</cp:coreProperties>
</file>