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807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33E49"/>
          <w:sz w:val="33"/>
          <w:szCs w:val="33"/>
        </w:rPr>
      </w:pPr>
      <w:r w:rsidRPr="009527A9">
        <w:rPr>
          <w:rFonts w:asciiTheme="majorHAnsi" w:hAnsiTheme="majorHAnsi" w:cstheme="majorHAnsi"/>
          <w:b/>
          <w:bCs/>
          <w:color w:val="333E49"/>
          <w:sz w:val="33"/>
          <w:szCs w:val="33"/>
        </w:rPr>
        <w:t>National Account Executive</w:t>
      </w:r>
    </w:p>
    <w:p w14:paraId="6142383B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b/>
          <w:bCs/>
          <w:color w:val="333E49"/>
          <w:sz w:val="24"/>
          <w:szCs w:val="24"/>
        </w:rPr>
        <w:t>Description</w:t>
      </w:r>
    </w:p>
    <w:p w14:paraId="44741AA8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The National Account Executive will be responsible for ensuring our largest and highest</w:t>
      </w:r>
    </w:p>
    <w:p w14:paraId="352F7619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potential accounts are finding value in our service and growing our footprint within</w:t>
      </w:r>
    </w:p>
    <w:p w14:paraId="78D27977" w14:textId="1631BDD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 xml:space="preserve">(Company’s)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500+ customer base and growing our net new customer base.</w:t>
      </w:r>
    </w:p>
    <w:p w14:paraId="69A0D919" w14:textId="77777777" w:rsid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</w:p>
    <w:p w14:paraId="3D8AC902" w14:textId="35A3D7F6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b/>
          <w:bCs/>
          <w:color w:val="333E49"/>
          <w:sz w:val="24"/>
          <w:szCs w:val="24"/>
        </w:rPr>
        <w:t>Responsibilities include:</w:t>
      </w:r>
    </w:p>
    <w:p w14:paraId="104E3875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Building and refining tops-down and bottoms-up sales motion within our largest</w:t>
      </w:r>
    </w:p>
    <w:p w14:paraId="23D8951B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accounts (portfolios of 30+ buildings).</w:t>
      </w:r>
    </w:p>
    <w:p w14:paraId="46DCF3EA" w14:textId="458474B2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Delivering value and running crisp sales processes with new accounts</w:t>
      </w:r>
    </w:p>
    <w:p w14:paraId="2586404F" w14:textId="1DD0ED30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 xml:space="preserve">interested in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(Company’s)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 xml:space="preserve"> software.</w:t>
      </w:r>
    </w:p>
    <w:p w14:paraId="2A5DEA8C" w14:textId="4838C904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 xml:space="preserve">Expanding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 xml:space="preserve">(Company’s)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footprint within our highest value accounts where we</w:t>
      </w:r>
    </w:p>
    <w:p w14:paraId="6FFBBA26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already have deployments (software footprint).</w:t>
      </w:r>
    </w:p>
    <w:p w14:paraId="272133F9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Developing executive and building-level relationships to help accelerate growth.</w:t>
      </w:r>
    </w:p>
    <w:p w14:paraId="3FD3AE26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Facilitating the timely and successful delivery of our software solution and</w:t>
      </w:r>
    </w:p>
    <w:p w14:paraId="36CCC7B7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project management offering according to customer needs and objectives.</w:t>
      </w:r>
    </w:p>
    <w:p w14:paraId="69167E23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Project managing and coordinating internal resources from Customer Success,</w:t>
      </w:r>
    </w:p>
    <w:p w14:paraId="1EF1E992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Sales, Product, and the executive team resulting in renewals, organic growth, and</w:t>
      </w:r>
    </w:p>
    <w:p w14:paraId="419A4C3F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customer advocacy.</w:t>
      </w:r>
    </w:p>
    <w:p w14:paraId="576BEE4B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Collaborating with our Customer Success Team to ensure all deliverables are</w:t>
      </w:r>
    </w:p>
    <w:p w14:paraId="62A1922E" w14:textId="5AB58107" w:rsid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top-notch and on time for key accounts.</w:t>
      </w:r>
    </w:p>
    <w:p w14:paraId="0023C76F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</w:p>
    <w:p w14:paraId="6B71CDDE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b/>
          <w:bCs/>
          <w:color w:val="333E49"/>
          <w:sz w:val="24"/>
          <w:szCs w:val="24"/>
        </w:rPr>
        <w:t>Requirements</w:t>
      </w:r>
    </w:p>
    <w:p w14:paraId="07F3B1B7" w14:textId="3B402355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 xml:space="preserve">Minimum of two years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 xml:space="preserve">of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experience in Sales within the Commercial Real Estate or</w:t>
      </w:r>
    </w:p>
    <w:p w14:paraId="2AF57AE5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commercial Energy Efficiency field. Preference will be given to candidates with</w:t>
      </w:r>
    </w:p>
    <w:p w14:paraId="26786C9F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in-field energy efficiency experience. Candidates with experience in Energy</w:t>
      </w:r>
    </w:p>
    <w:p w14:paraId="74EBE9E6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Management, Sustainability, or other relevant roles will also be considered.</w:t>
      </w:r>
    </w:p>
    <w:p w14:paraId="19790A1A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Ability to provide customers with tailored guidance, and expertise on</w:t>
      </w:r>
    </w:p>
    <w:p w14:paraId="53855080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decarbonization, energy management, building operations, sustainability, and</w:t>
      </w:r>
    </w:p>
    <w:p w14:paraId="3C6E1C29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other topics related to energy use in commercial real estate.</w:t>
      </w:r>
    </w:p>
    <w:p w14:paraId="673B2CAE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Candidates with expertise in aspects of energy management in commercial</w:t>
      </w:r>
    </w:p>
    <w:p w14:paraId="642DFC9B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office buildings are preferred. Candidates with exceptional mechanical intuition</w:t>
      </w:r>
    </w:p>
    <w:p w14:paraId="5340A7A4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or demonstrated competency in a related technical field should apply and</w:t>
      </w:r>
    </w:p>
    <w:p w14:paraId="726C168B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prepare to learn building operations.</w:t>
      </w:r>
    </w:p>
    <w:p w14:paraId="37A9B5C7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Strong expansion or new business track record and ability to navigate complex</w:t>
      </w:r>
    </w:p>
    <w:p w14:paraId="04AF60B3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account structures and corporate bureaucracy. The position will be measured on</w:t>
      </w:r>
    </w:p>
    <w:p w14:paraId="571D587E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revenue goals.</w:t>
      </w:r>
    </w:p>
    <w:p w14:paraId="1BD8ACB9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Experience in developing account plans and expansion sales motion in</w:t>
      </w:r>
    </w:p>
    <w:p w14:paraId="6266EB9A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Commercial Real Estate.</w:t>
      </w:r>
    </w:p>
    <w:p w14:paraId="21696E34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Experience with Salesforce, Sales engagement tools</w:t>
      </w:r>
    </w:p>
    <w:p w14:paraId="64B59303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(Outreach/</w:t>
      </w:r>
      <w:proofErr w:type="spellStart"/>
      <w:r w:rsidRPr="009527A9">
        <w:rPr>
          <w:rFonts w:asciiTheme="majorHAnsi" w:hAnsiTheme="majorHAnsi" w:cstheme="majorHAnsi"/>
          <w:color w:val="333E49"/>
          <w:sz w:val="24"/>
          <w:szCs w:val="24"/>
        </w:rPr>
        <w:t>Salesloft</w:t>
      </w:r>
      <w:proofErr w:type="spellEnd"/>
      <w:r w:rsidRPr="009527A9">
        <w:rPr>
          <w:rFonts w:asciiTheme="majorHAnsi" w:hAnsiTheme="majorHAnsi" w:cstheme="majorHAnsi"/>
          <w:color w:val="333E49"/>
          <w:sz w:val="24"/>
          <w:szCs w:val="24"/>
        </w:rPr>
        <w:t>/</w:t>
      </w:r>
      <w:proofErr w:type="spellStart"/>
      <w:r w:rsidRPr="009527A9">
        <w:rPr>
          <w:rFonts w:asciiTheme="majorHAnsi" w:hAnsiTheme="majorHAnsi" w:cstheme="majorHAnsi"/>
          <w:color w:val="333E49"/>
          <w:sz w:val="24"/>
          <w:szCs w:val="24"/>
        </w:rPr>
        <w:t>Hubspot</w:t>
      </w:r>
      <w:proofErr w:type="spellEnd"/>
      <w:r w:rsidRPr="009527A9">
        <w:rPr>
          <w:rFonts w:asciiTheme="majorHAnsi" w:hAnsiTheme="majorHAnsi" w:cstheme="majorHAnsi"/>
          <w:color w:val="333E49"/>
          <w:sz w:val="24"/>
          <w:szCs w:val="24"/>
        </w:rPr>
        <w:t>), and Google Workspace.</w:t>
      </w:r>
    </w:p>
    <w:p w14:paraId="24D5B6EE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Proactive sales approach including outbound activities to generate new sales</w:t>
      </w:r>
    </w:p>
    <w:p w14:paraId="35D77DF6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opportunities within key accounts.</w:t>
      </w:r>
    </w:p>
    <w:p w14:paraId="2708145F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lastRenderedPageBreak/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Experience building customer advocacy both internal to customer organizations</w:t>
      </w:r>
    </w:p>
    <w:p w14:paraId="7C02375B" w14:textId="26984F38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and externally facing the market.</w:t>
      </w:r>
    </w:p>
    <w:p w14:paraId="7C129CC2" w14:textId="77A69149" w:rsid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eastAsia="ArialMT" w:hAnsiTheme="majorHAnsi" w:cstheme="majorHAnsi"/>
          <w:color w:val="333E49"/>
          <w:sz w:val="24"/>
          <w:szCs w:val="24"/>
        </w:rPr>
        <w:t xml:space="preserve">● 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>You must currently live in and have the legal right to work in the United States</w:t>
      </w:r>
    </w:p>
    <w:p w14:paraId="4C20A4EA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</w:p>
    <w:p w14:paraId="7114C4AC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b/>
          <w:bCs/>
          <w:color w:val="333E49"/>
          <w:sz w:val="24"/>
          <w:szCs w:val="24"/>
        </w:rPr>
        <w:t>Benefits</w:t>
      </w:r>
    </w:p>
    <w:p w14:paraId="44C9E09D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The position comes with a base salary in the range of $100-120K and a generous</w:t>
      </w:r>
    </w:p>
    <w:p w14:paraId="0FBAB0B1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commission policy that can significantly increase compensation above the base salary</w:t>
      </w:r>
    </w:p>
    <w:p w14:paraId="08193EFC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(</w:t>
      </w:r>
      <w:proofErr w:type="gramStart"/>
      <w:r w:rsidRPr="009527A9">
        <w:rPr>
          <w:rFonts w:asciiTheme="majorHAnsi" w:hAnsiTheme="majorHAnsi" w:cstheme="majorHAnsi"/>
          <w:color w:val="333E49"/>
          <w:sz w:val="24"/>
          <w:szCs w:val="24"/>
        </w:rPr>
        <w:t>target</w:t>
      </w:r>
      <w:proofErr w:type="gramEnd"/>
      <w:r w:rsidRPr="009527A9">
        <w:rPr>
          <w:rFonts w:asciiTheme="majorHAnsi" w:hAnsiTheme="majorHAnsi" w:cstheme="majorHAnsi"/>
          <w:color w:val="333E49"/>
          <w:sz w:val="24"/>
          <w:szCs w:val="24"/>
        </w:rPr>
        <w:t xml:space="preserve"> of $200-240k), a meaningful equity grant, a 401(k) with 4% match, a great health</w:t>
      </w:r>
    </w:p>
    <w:p w14:paraId="4B92045D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plan, vision, dental, generous parental leave, and a flexible vacation policy — we want</w:t>
      </w:r>
    </w:p>
    <w:p w14:paraId="3BBE542E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you to take the time off you need so that you are happy and productive.</w:t>
      </w:r>
    </w:p>
    <w:p w14:paraId="0FB02DDF" w14:textId="02CD8970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>
        <w:rPr>
          <w:rFonts w:asciiTheme="majorHAnsi" w:hAnsiTheme="majorHAnsi" w:cstheme="majorHAnsi"/>
          <w:color w:val="333E49"/>
          <w:sz w:val="24"/>
          <w:szCs w:val="24"/>
        </w:rPr>
        <w:t>(Company)</w:t>
      </w:r>
      <w:r w:rsidRPr="009527A9">
        <w:rPr>
          <w:rFonts w:asciiTheme="majorHAnsi" w:hAnsiTheme="majorHAnsi" w:cstheme="majorHAnsi"/>
          <w:color w:val="333E49"/>
          <w:sz w:val="24"/>
          <w:szCs w:val="24"/>
        </w:rPr>
        <w:t xml:space="preserve"> is a remote-first company that has been operating this way since 2012. We</w:t>
      </w:r>
    </w:p>
    <w:p w14:paraId="74DC9096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think we have a great hybrid work culture and get the team together multiple times per</w:t>
      </w:r>
    </w:p>
    <w:p w14:paraId="4CA3BCC2" w14:textId="77777777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color w:val="333E49"/>
          <w:sz w:val="24"/>
          <w:szCs w:val="24"/>
        </w:rPr>
        <w:t>year for team building and strategy sessions.</w:t>
      </w:r>
    </w:p>
    <w:p w14:paraId="567B74AC" w14:textId="77777777" w:rsidR="009527A9" w:rsidRDefault="009527A9" w:rsidP="009527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33E49"/>
          <w:sz w:val="24"/>
          <w:szCs w:val="24"/>
        </w:rPr>
      </w:pPr>
    </w:p>
    <w:p w14:paraId="408D3877" w14:textId="1B6395ED" w:rsidR="009527A9" w:rsidRPr="009527A9" w:rsidRDefault="009527A9" w:rsidP="009527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333E49"/>
          <w:sz w:val="24"/>
          <w:szCs w:val="24"/>
        </w:rPr>
      </w:pPr>
      <w:r w:rsidRPr="009527A9">
        <w:rPr>
          <w:rFonts w:asciiTheme="majorHAnsi" w:hAnsiTheme="majorHAnsi" w:cstheme="majorHAnsi"/>
          <w:b/>
          <w:bCs/>
          <w:color w:val="333E49"/>
          <w:sz w:val="24"/>
          <w:szCs w:val="24"/>
        </w:rPr>
        <w:t>This role will be based out of California, Texas (Houston, Dallas, Austin), NYC, or Boston.</w:t>
      </w:r>
    </w:p>
    <w:p w14:paraId="7A7EF55C" w14:textId="04BC0CD8" w:rsidR="00984E8E" w:rsidRPr="009527A9" w:rsidRDefault="009527A9" w:rsidP="009527A9">
      <w:pPr>
        <w:jc w:val="center"/>
        <w:rPr>
          <w:rFonts w:asciiTheme="majorHAnsi" w:hAnsiTheme="majorHAnsi" w:cstheme="majorHAnsi"/>
          <w:b/>
          <w:bCs/>
        </w:rPr>
      </w:pPr>
      <w:r w:rsidRPr="009527A9">
        <w:rPr>
          <w:rFonts w:asciiTheme="majorHAnsi" w:hAnsiTheme="majorHAnsi" w:cstheme="majorHAnsi"/>
          <w:b/>
          <w:bCs/>
          <w:color w:val="333E49"/>
          <w:sz w:val="24"/>
          <w:szCs w:val="24"/>
        </w:rPr>
        <w:t>The ability to travel to visit customers is a requirement.</w:t>
      </w:r>
    </w:p>
    <w:sectPr w:rsidR="00984E8E" w:rsidRPr="0095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A9"/>
    <w:rsid w:val="0010285A"/>
    <w:rsid w:val="00543663"/>
    <w:rsid w:val="005F4F9D"/>
    <w:rsid w:val="009527A9"/>
    <w:rsid w:val="009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44A3"/>
  <w15:chartTrackingRefBased/>
  <w15:docId w15:val="{0ADBA212-6B0F-46AC-85E5-029D0444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Cooper</dc:creator>
  <cp:keywords/>
  <dc:description/>
  <cp:lastModifiedBy>Bridget Cooper</cp:lastModifiedBy>
  <cp:revision>1</cp:revision>
  <dcterms:created xsi:type="dcterms:W3CDTF">2022-12-22T17:43:00Z</dcterms:created>
  <dcterms:modified xsi:type="dcterms:W3CDTF">2022-12-22T17:50:00Z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c773c1e6-5efc-4f42-aa4b-b8f95b89d371</vt:lpwstr>
  </property>
</Properties>
</file>