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DA6" w:rsidRPr="00BF6DA6" w:rsidRDefault="00BF6DA6" w:rsidP="00BF6DA6">
      <w:pPr>
        <w:rPr>
          <w:rFonts w:ascii="Lato" w:hAnsi="Lato"/>
          <w:color w:val="767171" w:themeColor="background2" w:themeShade="80"/>
          <w:sz w:val="54"/>
          <w:szCs w:val="54"/>
        </w:rPr>
      </w:pPr>
      <w:r w:rsidRPr="00BF6DA6">
        <w:rPr>
          <w:rFonts w:ascii="Lato" w:hAnsi="Lato"/>
          <w:color w:val="767171" w:themeColor="background2" w:themeShade="80"/>
          <w:sz w:val="54"/>
          <w:szCs w:val="54"/>
        </w:rPr>
        <w:t>Electro</w:t>
      </w:r>
      <w:r w:rsidRPr="00BF6DA6">
        <w:rPr>
          <w:rFonts w:ascii="Lato" w:hAnsi="Lato"/>
          <w:i/>
          <w:iCs/>
          <w:color w:val="767171" w:themeColor="background2" w:themeShade="80"/>
          <w:sz w:val="54"/>
          <w:szCs w:val="54"/>
        </w:rPr>
        <w:t> Mechanical </w:t>
      </w:r>
      <w:r w:rsidRPr="00BF6DA6">
        <w:rPr>
          <w:rFonts w:ascii="Lato" w:hAnsi="Lato"/>
          <w:color w:val="767171" w:themeColor="background2" w:themeShade="80"/>
          <w:sz w:val="54"/>
          <w:szCs w:val="54"/>
        </w:rPr>
        <w:t>Engineer - Test and Reliability Engineering</w:t>
      </w:r>
    </w:p>
    <w:p w:rsidR="00BF6DA6" w:rsidRPr="00BF6DA6" w:rsidRDefault="00BF6DA6" w:rsidP="00BF6DA6">
      <w:pPr>
        <w:rPr>
          <w:b/>
          <w:bCs/>
        </w:rPr>
      </w:pPr>
      <w:r>
        <w:rPr>
          <w:b/>
          <w:bCs/>
        </w:rPr>
        <w:t>SAN JOSE</w:t>
      </w:r>
      <w:r w:rsidRPr="00BF6DA6">
        <w:rPr>
          <w:b/>
          <w:bCs/>
        </w:rPr>
        <w:t>, CA /RAQA /FULL-TIME/ ON-SITE</w:t>
      </w:r>
    </w:p>
    <w:p w:rsidR="00BF6DA6" w:rsidRPr="00BF6DA6" w:rsidRDefault="00BF6DA6" w:rsidP="00BF6DA6">
      <w:r>
        <w:t xml:space="preserve">Company </w:t>
      </w:r>
      <w:r w:rsidRPr="00BF6DA6">
        <w:t>is a surgical</w:t>
      </w:r>
      <w:r w:rsidRPr="00BF6DA6">
        <w:rPr>
          <w:i/>
          <w:iCs/>
        </w:rPr>
        <w:t> robotics </w:t>
      </w:r>
      <w:r w:rsidRPr="00BF6DA6">
        <w:t xml:space="preserve">company enabling better patient care by developing transformative solutions in urology. With an initial focus on BPH, the company’s </w:t>
      </w:r>
      <w:proofErr w:type="spellStart"/>
      <w:r w:rsidRPr="00BF6DA6">
        <w:t>AquaBeam</w:t>
      </w:r>
      <w:proofErr w:type="spellEnd"/>
      <w:r w:rsidRPr="00BF6DA6">
        <w:t>®</w:t>
      </w:r>
      <w:r w:rsidRPr="00BF6DA6">
        <w:rPr>
          <w:i/>
          <w:iCs/>
        </w:rPr>
        <w:t> Robotic </w:t>
      </w:r>
      <w:r w:rsidRPr="00BF6DA6">
        <w:t xml:space="preserve">System delivering </w:t>
      </w:r>
      <w:proofErr w:type="spellStart"/>
      <w:r w:rsidRPr="00BF6DA6">
        <w:t>Aquablation</w:t>
      </w:r>
      <w:proofErr w:type="spellEnd"/>
      <w:r w:rsidRPr="00BF6DA6">
        <w:t xml:space="preserve"> therapy, is the first FDA-cleared, automated surgical robot for the treatment of </w:t>
      </w:r>
      <w:hyperlink r:id="rId5" w:anchor="signs-and-symptoms-of-bph" w:history="1">
        <w:r w:rsidRPr="00BF6DA6">
          <w:rPr>
            <w:rStyle w:val="Hyperlink"/>
          </w:rPr>
          <w:t>lower urinary tract symptoms (LUTS)</w:t>
        </w:r>
      </w:hyperlink>
      <w:r w:rsidRPr="00BF6DA6">
        <w:t xml:space="preserve"> due to benign prostatic hyperplasia (BPH). </w:t>
      </w:r>
      <w:proofErr w:type="spellStart"/>
      <w:r w:rsidRPr="00BF6DA6">
        <w:t>Aquablation</w:t>
      </w:r>
      <w:proofErr w:type="spellEnd"/>
      <w:r w:rsidRPr="00BF6DA6">
        <w:t xml:space="preserve"> therapy combines real-time, multi-dimensional imaging, automated</w:t>
      </w:r>
      <w:r w:rsidRPr="00BF6DA6">
        <w:rPr>
          <w:i/>
          <w:iCs/>
        </w:rPr>
        <w:t> robotics </w:t>
      </w:r>
      <w:r w:rsidRPr="00BF6DA6">
        <w:t xml:space="preserve">and heat-free waterjet ablation for targeted, controlled, and immediate removal of prostate tissue. </w:t>
      </w:r>
      <w:proofErr w:type="spellStart"/>
      <w:r w:rsidRPr="00BF6DA6">
        <w:t>Aquablation</w:t>
      </w:r>
      <w:proofErr w:type="spellEnd"/>
      <w:r w:rsidRPr="00BF6DA6">
        <w:t xml:space="preserve"> therapy offers predictable and reproducible outcomes, independent of prostate anatomy, prostate size or surgeon experience. </w:t>
      </w:r>
    </w:p>
    <w:p w:rsidR="00BF6DA6" w:rsidRPr="00BF6DA6" w:rsidRDefault="00BF6DA6" w:rsidP="00BF6DA6"/>
    <w:p w:rsidR="00BF6DA6" w:rsidRPr="00BF6DA6" w:rsidRDefault="00BF6DA6" w:rsidP="00BF6DA6">
      <w:r w:rsidRPr="00BF6DA6">
        <w:rPr>
          <w:b/>
          <w:bCs/>
          <w:u w:val="single"/>
        </w:rPr>
        <w:t>SUMMARY</w:t>
      </w:r>
    </w:p>
    <w:p w:rsidR="00BF6DA6" w:rsidRPr="00BF6DA6" w:rsidRDefault="00BF6DA6" w:rsidP="00BF6DA6">
      <w:r w:rsidRPr="00BF6DA6">
        <w:t xml:space="preserve">Are you interested in contributing to the reliability of products? Are you looking to be part of an enthusiastic, driven, passionate and challenging team, who continuously learn from one another?   Are you detailed oriented? Imagine what you could do here. At </w:t>
      </w:r>
      <w:r>
        <w:t>company</w:t>
      </w:r>
      <w:r w:rsidRPr="00BF6DA6">
        <w:t xml:space="preserve"> you will be part of a team to work on a surgical robot that combines real time data, multi-dimensional imaging, and</w:t>
      </w:r>
      <w:r w:rsidRPr="00BF6DA6">
        <w:rPr>
          <w:i/>
          <w:iCs/>
        </w:rPr>
        <w:t> robotics </w:t>
      </w:r>
      <w:r w:rsidRPr="00BF6DA6">
        <w:t xml:space="preserve">to remove prostate tissue. As </w:t>
      </w:r>
      <w:r>
        <w:t xml:space="preserve">this company </w:t>
      </w:r>
      <w:r w:rsidRPr="00BF6DA6">
        <w:t>continues to expand, the Design</w:t>
      </w:r>
      <w:r w:rsidRPr="00BF6DA6">
        <w:rPr>
          <w:i/>
          <w:iCs/>
        </w:rPr>
        <w:t> quality </w:t>
      </w:r>
      <w:r w:rsidRPr="00BF6DA6">
        <w:t>Assurance group requires an Electro</w:t>
      </w:r>
      <w:r w:rsidRPr="00BF6DA6">
        <w:rPr>
          <w:i/>
          <w:iCs/>
        </w:rPr>
        <w:t> Mechanical </w:t>
      </w:r>
      <w:r w:rsidRPr="00BF6DA6">
        <w:t xml:space="preserve">Engineer (Test and Reliability Engineering) to work on the ongoing reliability and testing activities. You will work with cross functional teams on reliability projects. The Reliability Engineer is responsible for working with product development and sustaining teams to ensure </w:t>
      </w:r>
      <w:r>
        <w:t xml:space="preserve">the company </w:t>
      </w:r>
      <w:r w:rsidRPr="00BF6DA6">
        <w:t>is developing highly reliable products through the application of reliability tools (e.g., Weibull Analysis, Failure Mode Effects &amp; Criticality Analysis, Fault Tree Analysis, Structured problem solving, Reliability modeling, Reliability predictions, Reliability testing, etc.).</w:t>
      </w:r>
    </w:p>
    <w:p w:rsidR="00BF6DA6" w:rsidRPr="00BF6DA6" w:rsidRDefault="00BF6DA6" w:rsidP="00BF6DA6">
      <w:pPr>
        <w:rPr>
          <w:b/>
          <w:bCs/>
        </w:rPr>
      </w:pPr>
      <w:r w:rsidRPr="00BF6DA6">
        <w:rPr>
          <w:b/>
          <w:bCs/>
        </w:rPr>
        <w:t>CORE RESPONSIBILITIES</w:t>
      </w:r>
    </w:p>
    <w:p w:rsidR="00BF6DA6" w:rsidRPr="00BF6DA6" w:rsidRDefault="00BF6DA6" w:rsidP="00BF6DA6">
      <w:pPr>
        <w:numPr>
          <w:ilvl w:val="1"/>
          <w:numId w:val="1"/>
        </w:numPr>
      </w:pPr>
      <w:r w:rsidRPr="00BF6DA6">
        <w:t>Responsible for evaluating and demonstrating the reliability of </w:t>
      </w:r>
      <w:r w:rsidRPr="00BF6DA6">
        <w:rPr>
          <w:i/>
          <w:iCs/>
        </w:rPr>
        <w:t>mechanical</w:t>
      </w:r>
      <w:r w:rsidRPr="00BF6DA6">
        <w:t>, </w:t>
      </w:r>
      <w:r w:rsidRPr="00BF6DA6">
        <w:rPr>
          <w:i/>
          <w:iCs/>
        </w:rPr>
        <w:t>electrical</w:t>
      </w:r>
      <w:r w:rsidRPr="00BF6DA6">
        <w:t>, and electronic components of a complex</w:t>
      </w:r>
      <w:r w:rsidRPr="00BF6DA6">
        <w:rPr>
          <w:i/>
          <w:iCs/>
        </w:rPr>
        <w:t> medical robotics</w:t>
      </w:r>
      <w:r w:rsidRPr="00BF6DA6">
        <w:t> system and coordinate multi-functional activities as part of overall reliability plan</w:t>
      </w:r>
    </w:p>
    <w:p w:rsidR="00BF6DA6" w:rsidRPr="00BF6DA6" w:rsidRDefault="00BF6DA6" w:rsidP="00BF6DA6">
      <w:pPr>
        <w:numPr>
          <w:ilvl w:val="1"/>
          <w:numId w:val="2"/>
        </w:numPr>
      </w:pPr>
      <w:r w:rsidRPr="00BF6DA6">
        <w:t>Participating as a key member of new product development teams to ensure the reliability of new and modified</w:t>
      </w:r>
      <w:r w:rsidRPr="00BF6DA6">
        <w:rPr>
          <w:i/>
          <w:iCs/>
        </w:rPr>
        <w:t> robotics </w:t>
      </w:r>
      <w:r w:rsidRPr="00BF6DA6">
        <w:t>products and reliability goals</w:t>
      </w:r>
    </w:p>
    <w:p w:rsidR="00BF6DA6" w:rsidRPr="00BF6DA6" w:rsidRDefault="00BF6DA6" w:rsidP="00BF6DA6">
      <w:pPr>
        <w:numPr>
          <w:ilvl w:val="1"/>
          <w:numId w:val="3"/>
        </w:numPr>
      </w:pPr>
      <w:r w:rsidRPr="00BF6DA6">
        <w:t>Responsible for reliability requirements and the development of new reliability test specifications, methodologies, and coverage to ensure product reliability for next generation products and current products </w:t>
      </w:r>
    </w:p>
    <w:p w:rsidR="00BF6DA6" w:rsidRPr="00BF6DA6" w:rsidRDefault="00BF6DA6" w:rsidP="00BF6DA6">
      <w:pPr>
        <w:numPr>
          <w:ilvl w:val="1"/>
          <w:numId w:val="4"/>
        </w:numPr>
      </w:pPr>
      <w:r w:rsidRPr="00BF6DA6">
        <w:t>Responsible for design, testing, document, and release of reliability tests protocols and reports with detailed status and tracking of activities</w:t>
      </w:r>
    </w:p>
    <w:p w:rsidR="00BF6DA6" w:rsidRPr="00BF6DA6" w:rsidRDefault="00BF6DA6" w:rsidP="00BF6DA6">
      <w:pPr>
        <w:numPr>
          <w:ilvl w:val="1"/>
          <w:numId w:val="5"/>
        </w:numPr>
      </w:pPr>
      <w:r w:rsidRPr="00BF6DA6">
        <w:lastRenderedPageBreak/>
        <w:t>Responsible for generating Fault Tree Analysis and other problem-solving technique (e.g., 8D technique, 5 Why’s technique, fish bone diagram etc.) for risk analysis</w:t>
      </w:r>
    </w:p>
    <w:p w:rsidR="00BF6DA6" w:rsidRPr="00BF6DA6" w:rsidRDefault="00BF6DA6" w:rsidP="00BF6DA6">
      <w:pPr>
        <w:numPr>
          <w:ilvl w:val="1"/>
          <w:numId w:val="6"/>
        </w:numPr>
      </w:pPr>
      <w:r w:rsidRPr="00BF6DA6">
        <w:t>Responsible for data analysis using tools (e.g., Weibull software, Statistical Process Control (SPC), Reliability Modeling/Prediction/Test data analysis)</w:t>
      </w:r>
    </w:p>
    <w:p w:rsidR="00BF6DA6" w:rsidRPr="00BF6DA6" w:rsidRDefault="00BF6DA6" w:rsidP="00BF6DA6">
      <w:pPr>
        <w:numPr>
          <w:ilvl w:val="1"/>
          <w:numId w:val="7"/>
        </w:numPr>
      </w:pPr>
      <w:r w:rsidRPr="00BF6DA6">
        <w:t xml:space="preserve">Maintain trained status for, and comply with, all relevant aspects of the </w:t>
      </w:r>
      <w:r>
        <w:t>company’s</w:t>
      </w:r>
      <w:r w:rsidRPr="00BF6DA6">
        <w:rPr>
          <w:i/>
          <w:iCs/>
        </w:rPr>
        <w:t> Quality Management</w:t>
      </w:r>
      <w:r w:rsidRPr="00BF6DA6">
        <w:t> System to ensure product and support regulatory compliance</w:t>
      </w:r>
    </w:p>
    <w:p w:rsidR="00BF6DA6" w:rsidRPr="00BF6DA6" w:rsidRDefault="00BF6DA6" w:rsidP="00BF6DA6">
      <w:pPr>
        <w:numPr>
          <w:ilvl w:val="1"/>
          <w:numId w:val="8"/>
        </w:numPr>
      </w:pPr>
      <w:r w:rsidRPr="00BF6DA6">
        <w:t xml:space="preserve">Understand and adhere to the </w:t>
      </w:r>
      <w:r>
        <w:t>company</w:t>
      </w:r>
      <w:r w:rsidRPr="00BF6DA6">
        <w:rPr>
          <w:i/>
          <w:iCs/>
        </w:rPr>
        <w:t> Quality </w:t>
      </w:r>
      <w:r w:rsidRPr="00BF6DA6">
        <w:t>&amp; EHS Policies</w:t>
      </w:r>
    </w:p>
    <w:p w:rsidR="00BF6DA6" w:rsidRPr="00BF6DA6" w:rsidRDefault="00BF6DA6" w:rsidP="00BF6DA6">
      <w:pPr>
        <w:rPr>
          <w:b/>
          <w:bCs/>
        </w:rPr>
      </w:pPr>
      <w:r w:rsidRPr="00BF6DA6">
        <w:rPr>
          <w:b/>
          <w:bCs/>
        </w:rPr>
        <w:t>QUALIFICATIONS (Education, Experience, Certifications)</w:t>
      </w:r>
    </w:p>
    <w:p w:rsidR="00BF6DA6" w:rsidRPr="00BF6DA6" w:rsidRDefault="00BF6DA6" w:rsidP="00BF6DA6">
      <w:pPr>
        <w:numPr>
          <w:ilvl w:val="1"/>
          <w:numId w:val="9"/>
        </w:numPr>
      </w:pPr>
      <w:r w:rsidRPr="00BF6DA6">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BF6DA6" w:rsidRPr="00BF6DA6" w:rsidRDefault="00BF6DA6" w:rsidP="00BF6DA6"/>
    <w:p w:rsidR="00BF6DA6" w:rsidRPr="00BF6DA6" w:rsidRDefault="00BF6DA6" w:rsidP="00BF6DA6">
      <w:pPr>
        <w:numPr>
          <w:ilvl w:val="1"/>
          <w:numId w:val="10"/>
        </w:numPr>
      </w:pPr>
      <w:r w:rsidRPr="00BF6DA6">
        <w:rPr>
          <w:b/>
          <w:bCs/>
          <w:u w:val="single"/>
        </w:rPr>
        <w:t>Required:</w:t>
      </w:r>
    </w:p>
    <w:p w:rsidR="00BF6DA6" w:rsidRPr="00BF6DA6" w:rsidRDefault="00BF6DA6" w:rsidP="00BF6DA6">
      <w:pPr>
        <w:numPr>
          <w:ilvl w:val="1"/>
          <w:numId w:val="11"/>
        </w:numPr>
      </w:pPr>
      <w:r w:rsidRPr="00BF6DA6">
        <w:t>Bachelor’s degree with 2-year relevant experience or master’s degree with 1-year relevant experience in </w:t>
      </w:r>
      <w:r w:rsidRPr="00BF6DA6">
        <w:rPr>
          <w:i/>
          <w:iCs/>
        </w:rPr>
        <w:t>Mechanical</w:t>
      </w:r>
      <w:r w:rsidRPr="00BF6DA6">
        <w:t>, Biomedical or</w:t>
      </w:r>
      <w:r w:rsidRPr="00BF6DA6">
        <w:rPr>
          <w:i/>
          <w:iCs/>
        </w:rPr>
        <w:t> Electrical </w:t>
      </w:r>
      <w:r w:rsidRPr="00BF6DA6">
        <w:t>Engineering</w:t>
      </w:r>
    </w:p>
    <w:p w:rsidR="00BF6DA6" w:rsidRPr="00BF6DA6" w:rsidRDefault="00BF6DA6" w:rsidP="00BF6DA6">
      <w:pPr>
        <w:numPr>
          <w:ilvl w:val="1"/>
          <w:numId w:val="12"/>
        </w:numPr>
      </w:pPr>
      <w:r w:rsidRPr="00BF6DA6">
        <w:t>Understanding of statistical processes and techniques such as Prediction and Weibull analysis</w:t>
      </w:r>
    </w:p>
    <w:p w:rsidR="00BF6DA6" w:rsidRPr="00BF6DA6" w:rsidRDefault="00BF6DA6" w:rsidP="00BF6DA6">
      <w:pPr>
        <w:numPr>
          <w:ilvl w:val="1"/>
          <w:numId w:val="13"/>
        </w:numPr>
      </w:pPr>
      <w:r w:rsidRPr="00BF6DA6">
        <w:t>Understanding of HALT/HASS testing methodology </w:t>
      </w:r>
    </w:p>
    <w:p w:rsidR="00BF6DA6" w:rsidRPr="00BF6DA6" w:rsidRDefault="00BF6DA6" w:rsidP="00BF6DA6">
      <w:pPr>
        <w:numPr>
          <w:ilvl w:val="1"/>
          <w:numId w:val="14"/>
        </w:numPr>
      </w:pPr>
      <w:r w:rsidRPr="00BF6DA6">
        <w:t>Understanding of</w:t>
      </w:r>
      <w:r w:rsidRPr="00BF6DA6">
        <w:rPr>
          <w:i/>
          <w:iCs/>
        </w:rPr>
        <w:t> mechanical </w:t>
      </w:r>
      <w:r w:rsidRPr="00BF6DA6">
        <w:t>Stress Tests, Shock/Drop/Vibration Testing, Environmental Testing  </w:t>
      </w:r>
    </w:p>
    <w:p w:rsidR="00BF6DA6" w:rsidRPr="00BF6DA6" w:rsidRDefault="00BF6DA6" w:rsidP="00BF6DA6">
      <w:pPr>
        <w:numPr>
          <w:ilvl w:val="1"/>
          <w:numId w:val="15"/>
        </w:numPr>
      </w:pPr>
      <w:r w:rsidRPr="00BF6DA6">
        <w:t>Understanding of Risk</w:t>
      </w:r>
      <w:r w:rsidRPr="00BF6DA6">
        <w:rPr>
          <w:i/>
          <w:iCs/>
        </w:rPr>
        <w:t> management </w:t>
      </w:r>
      <w:r w:rsidRPr="00BF6DA6">
        <w:t>activities like Fault Tree Analysis, design and process FMEA, etc.</w:t>
      </w:r>
    </w:p>
    <w:p w:rsidR="00BF6DA6" w:rsidRPr="00BF6DA6" w:rsidRDefault="00BF6DA6" w:rsidP="00BF6DA6">
      <w:pPr>
        <w:numPr>
          <w:ilvl w:val="1"/>
          <w:numId w:val="16"/>
        </w:numPr>
      </w:pPr>
      <w:r w:rsidRPr="00BF6DA6">
        <w:t>Ability to work well with team and able to accomplish objectives with minimal supervision</w:t>
      </w:r>
    </w:p>
    <w:p w:rsidR="00BF6DA6" w:rsidRPr="00BF6DA6" w:rsidRDefault="00BF6DA6" w:rsidP="00BF6DA6">
      <w:pPr>
        <w:numPr>
          <w:ilvl w:val="1"/>
          <w:numId w:val="17"/>
        </w:numPr>
      </w:pPr>
      <w:r w:rsidRPr="00BF6DA6">
        <w:t>Ability to write reports, business correspondence, and procedure manuals</w:t>
      </w:r>
    </w:p>
    <w:p w:rsidR="00BF6DA6" w:rsidRPr="00BF6DA6" w:rsidRDefault="00BF6DA6" w:rsidP="00BF6DA6">
      <w:pPr>
        <w:numPr>
          <w:ilvl w:val="1"/>
          <w:numId w:val="18"/>
        </w:numPr>
      </w:pPr>
      <w:r w:rsidRPr="00BF6DA6">
        <w:t>Strong written and oral communication skills</w:t>
      </w:r>
    </w:p>
    <w:p w:rsidR="00BF6DA6" w:rsidRPr="00BF6DA6" w:rsidRDefault="00BF6DA6" w:rsidP="00BF6DA6"/>
    <w:p w:rsidR="00BF6DA6" w:rsidRPr="00BF6DA6" w:rsidRDefault="00BF6DA6" w:rsidP="00BF6DA6">
      <w:pPr>
        <w:numPr>
          <w:ilvl w:val="1"/>
          <w:numId w:val="19"/>
        </w:numPr>
      </w:pPr>
      <w:r w:rsidRPr="00BF6DA6">
        <w:rPr>
          <w:b/>
          <w:bCs/>
          <w:u w:val="single"/>
        </w:rPr>
        <w:t>Desired: </w:t>
      </w:r>
    </w:p>
    <w:p w:rsidR="00BF6DA6" w:rsidRPr="00BF6DA6" w:rsidRDefault="00BF6DA6" w:rsidP="00BF6DA6">
      <w:pPr>
        <w:numPr>
          <w:ilvl w:val="1"/>
          <w:numId w:val="20"/>
        </w:numPr>
      </w:pPr>
      <w:r w:rsidRPr="00BF6DA6">
        <w:t>ASQ CQE, or CRE certification preferred</w:t>
      </w:r>
    </w:p>
    <w:p w:rsidR="00BF6DA6" w:rsidRPr="00BF6DA6" w:rsidRDefault="00BF6DA6" w:rsidP="00BF6DA6">
      <w:pPr>
        <w:numPr>
          <w:ilvl w:val="1"/>
          <w:numId w:val="21"/>
        </w:numPr>
      </w:pPr>
      <w:r w:rsidRPr="00BF6DA6">
        <w:t>Knowledge of industry test Standards (e.g., ASTM, IEEE, </w:t>
      </w:r>
      <w:r w:rsidRPr="00BF6DA6">
        <w:rPr>
          <w:i/>
          <w:iCs/>
        </w:rPr>
        <w:t>IEC</w:t>
      </w:r>
      <w:r w:rsidRPr="00BF6DA6">
        <w:t>, etc.)</w:t>
      </w:r>
    </w:p>
    <w:p w:rsidR="00BF6DA6" w:rsidRPr="00BF6DA6" w:rsidRDefault="00BF6DA6" w:rsidP="00BF6DA6">
      <w:pPr>
        <w:numPr>
          <w:ilvl w:val="1"/>
          <w:numId w:val="22"/>
        </w:numPr>
      </w:pPr>
      <w:r w:rsidRPr="00BF6DA6">
        <w:t>Background in</w:t>
      </w:r>
      <w:r w:rsidRPr="00BF6DA6">
        <w:rPr>
          <w:i/>
          <w:iCs/>
        </w:rPr>
        <w:t> electromechanical </w:t>
      </w:r>
      <w:r w:rsidRPr="00BF6DA6">
        <w:t>and software</w:t>
      </w:r>
      <w:r w:rsidRPr="00BF6DA6">
        <w:rPr>
          <w:i/>
          <w:iCs/>
        </w:rPr>
        <w:t> devices </w:t>
      </w:r>
      <w:r w:rsidRPr="00BF6DA6">
        <w:t> </w:t>
      </w:r>
    </w:p>
    <w:p w:rsidR="00BF6DA6" w:rsidRPr="00BF6DA6" w:rsidRDefault="00BF6DA6" w:rsidP="00BF6DA6">
      <w:pPr>
        <w:numPr>
          <w:ilvl w:val="1"/>
          <w:numId w:val="23"/>
        </w:numPr>
      </w:pPr>
      <w:r w:rsidRPr="00BF6DA6">
        <w:lastRenderedPageBreak/>
        <w:t>Basic shop tools and machine tool experience a plus</w:t>
      </w:r>
    </w:p>
    <w:p w:rsidR="00BF6DA6" w:rsidRPr="00BF6DA6" w:rsidRDefault="00BF6DA6" w:rsidP="00BF6DA6">
      <w:pPr>
        <w:rPr>
          <w:b/>
          <w:bCs/>
        </w:rPr>
      </w:pPr>
      <w:r w:rsidRPr="00BF6DA6">
        <w:rPr>
          <w:b/>
          <w:bCs/>
        </w:rPr>
        <w:t>PHYSICAL DEMANDS</w:t>
      </w:r>
    </w:p>
    <w:p w:rsidR="00BF6DA6" w:rsidRPr="00BF6DA6" w:rsidRDefault="00BF6DA6" w:rsidP="00BF6DA6">
      <w:pPr>
        <w:numPr>
          <w:ilvl w:val="1"/>
          <w:numId w:val="24"/>
        </w:numPr>
      </w:pPr>
      <w:r w:rsidRPr="00BF6DA6">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BF6DA6" w:rsidRPr="00BF6DA6" w:rsidRDefault="00BF6DA6" w:rsidP="00BF6DA6">
      <w:pPr>
        <w:numPr>
          <w:ilvl w:val="1"/>
          <w:numId w:val="25"/>
        </w:numPr>
      </w:pPr>
      <w:r w:rsidRPr="00BF6DA6">
        <w:t>The employee is occasionally required to attend animal or cadaver labs and to manipulate models and/or organs for testing</w:t>
      </w:r>
    </w:p>
    <w:p w:rsidR="00BF6DA6" w:rsidRPr="00BF6DA6" w:rsidRDefault="00BF6DA6" w:rsidP="00BF6DA6">
      <w:pPr>
        <w:numPr>
          <w:ilvl w:val="1"/>
          <w:numId w:val="26"/>
        </w:numPr>
      </w:pPr>
      <w:r w:rsidRPr="00BF6DA6">
        <w:t>The employee occasionally packs and unpacks packages</w:t>
      </w:r>
    </w:p>
    <w:p w:rsidR="00BF6DA6" w:rsidRPr="00BF6DA6" w:rsidRDefault="00BF6DA6" w:rsidP="00BF6DA6">
      <w:pPr>
        <w:numPr>
          <w:ilvl w:val="1"/>
          <w:numId w:val="27"/>
        </w:numPr>
      </w:pPr>
      <w:r w:rsidRPr="00BF6DA6">
        <w:t>The employee may occasionally lift and/or move up to up to 50 pounds. </w:t>
      </w:r>
    </w:p>
    <w:p w:rsidR="00BF6DA6" w:rsidRPr="00BF6DA6" w:rsidRDefault="00BF6DA6" w:rsidP="00BF6DA6">
      <w:pPr>
        <w:rPr>
          <w:b/>
          <w:bCs/>
        </w:rPr>
      </w:pPr>
      <w:r w:rsidRPr="00BF6DA6">
        <w:rPr>
          <w:b/>
          <w:bCs/>
        </w:rPr>
        <w:t>WORK ENVIRONMENT</w:t>
      </w:r>
    </w:p>
    <w:p w:rsidR="00BF6DA6" w:rsidRPr="00BF6DA6" w:rsidRDefault="00BF6DA6" w:rsidP="00BF6DA6">
      <w:pPr>
        <w:numPr>
          <w:ilvl w:val="1"/>
          <w:numId w:val="28"/>
        </w:numPr>
      </w:pPr>
      <w:r w:rsidRPr="00BF6DA6">
        <w:t>The employee will occasionally be exposed to engineering labs, a machine shop, and</w:t>
      </w:r>
      <w:r w:rsidRPr="00BF6DA6">
        <w:rPr>
          <w:i/>
          <w:iCs/>
        </w:rPr>
        <w:t> manufacturing </w:t>
      </w:r>
      <w:r w:rsidRPr="00BF6DA6">
        <w:t xml:space="preserve">clean rooms. The environment is subject to moderate noise from machinery (IE machine shop equipment, the </w:t>
      </w:r>
      <w:r>
        <w:t>company</w:t>
      </w:r>
      <w:r w:rsidRPr="00BF6DA6">
        <w:t xml:space="preserve"> </w:t>
      </w:r>
      <w:proofErr w:type="spellStart"/>
      <w:r w:rsidRPr="00BF6DA6">
        <w:t>Aquablation</w:t>
      </w:r>
      <w:proofErr w:type="spellEnd"/>
      <w:r w:rsidRPr="00BF6DA6">
        <w:t xml:space="preserve"> unit, computer equipment, printers, etc.), for which proper hearing protection may be assigned and worn. </w:t>
      </w:r>
    </w:p>
    <w:p w:rsidR="00BF6DA6" w:rsidRPr="00BF6DA6" w:rsidRDefault="00BF6DA6" w:rsidP="00BF6DA6">
      <w:pPr>
        <w:numPr>
          <w:ilvl w:val="1"/>
          <w:numId w:val="29"/>
        </w:numPr>
      </w:pPr>
      <w:r w:rsidRPr="00BF6DA6">
        <w:t>The employee may be exposed to hazards including</w:t>
      </w:r>
      <w:r w:rsidRPr="00BF6DA6">
        <w:rPr>
          <w:i/>
          <w:iCs/>
        </w:rPr>
        <w:t> electrical </w:t>
      </w:r>
      <w:r w:rsidRPr="00BF6DA6">
        <w:t>sparking, water, and chemicals, for which proper protective equipment will be assigned and worn.</w:t>
      </w:r>
    </w:p>
    <w:p w:rsidR="00BF6DA6" w:rsidRPr="00BF6DA6" w:rsidRDefault="00BF6DA6" w:rsidP="00BF6DA6">
      <w:pPr>
        <w:numPr>
          <w:ilvl w:val="1"/>
          <w:numId w:val="30"/>
        </w:numPr>
      </w:pPr>
      <w:r w:rsidRPr="00BF6DA6">
        <w:t>The employee will occasionally be exposed to clinical operating rooms, for which proper personal protection equipment will be assigned and worn. </w:t>
      </w:r>
    </w:p>
    <w:p w:rsidR="00BF6DA6" w:rsidRPr="00BF6DA6" w:rsidRDefault="00BF6DA6" w:rsidP="00BF6DA6">
      <w:pPr>
        <w:numPr>
          <w:ilvl w:val="1"/>
          <w:numId w:val="31"/>
        </w:numPr>
      </w:pPr>
      <w:r w:rsidRPr="00BF6DA6">
        <w:t>While performing the duties of this job, the employee is regularly working in a warehouse environment. </w:t>
      </w:r>
    </w:p>
    <w:p w:rsidR="00BF6DA6" w:rsidRPr="00BF6DA6" w:rsidRDefault="00BF6DA6" w:rsidP="00BF6DA6">
      <w:r w:rsidRPr="00BF6DA6">
        <w:rPr>
          <w:b/>
          <w:bCs/>
        </w:rPr>
        <w:t>COVID-I9 Vaccine Requirement: </w:t>
      </w:r>
      <w:r w:rsidRPr="00BF6DA6">
        <w:t xml:space="preserve">As of August 19, 2021, all </w:t>
      </w:r>
      <w:r>
        <w:t>company</w:t>
      </w:r>
      <w:r w:rsidRPr="00BF6DA6">
        <w:t xml:space="preserve"> employees must be vaccinated against the COVID-19 virus. The company will follow an accommodation process for</w:t>
      </w:r>
      <w:r w:rsidRPr="00BF6DA6">
        <w:rPr>
          <w:i/>
          <w:iCs/>
        </w:rPr>
        <w:t> medical </w:t>
      </w:r>
      <w:r w:rsidRPr="00BF6DA6">
        <w:t>or religious exemptions.</w:t>
      </w:r>
    </w:p>
    <w:p w:rsidR="00D84132" w:rsidRDefault="00D84132"/>
    <w:sectPr w:rsidR="00D8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B59"/>
    <w:multiLevelType w:val="multilevel"/>
    <w:tmpl w:val="5D0AC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878"/>
    <w:multiLevelType w:val="multilevel"/>
    <w:tmpl w:val="D688A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1797"/>
    <w:multiLevelType w:val="multilevel"/>
    <w:tmpl w:val="846C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37C"/>
    <w:multiLevelType w:val="multilevel"/>
    <w:tmpl w:val="A90E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2"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681977542">
    <w:abstractNumId w:val="2"/>
    <w:lvlOverride w:ilvl="1">
      <w:lvl w:ilvl="1">
        <w:numFmt w:val="bullet"/>
        <w:lvlText w:val=""/>
        <w:lvlJc w:val="left"/>
        <w:pPr>
          <w:tabs>
            <w:tab w:val="num" w:pos="1440"/>
          </w:tabs>
          <w:ind w:left="1440" w:hanging="360"/>
        </w:pPr>
        <w:rPr>
          <w:rFonts w:ascii="Symbol" w:hAnsi="Symbol" w:hint="default"/>
          <w:sz w:val="20"/>
        </w:rPr>
      </w:lvl>
    </w:lvlOverride>
  </w:num>
  <w:num w:numId="9"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5"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6"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7"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19"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20"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21"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22"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23" w16cid:durableId="930700145">
    <w:abstractNumId w:val="3"/>
    <w:lvlOverride w:ilvl="1">
      <w:lvl w:ilvl="1">
        <w:numFmt w:val="bullet"/>
        <w:lvlText w:val=""/>
        <w:lvlJc w:val="left"/>
        <w:pPr>
          <w:tabs>
            <w:tab w:val="num" w:pos="1440"/>
          </w:tabs>
          <w:ind w:left="1440" w:hanging="360"/>
        </w:pPr>
        <w:rPr>
          <w:rFonts w:ascii="Symbol" w:hAnsi="Symbol" w:hint="default"/>
          <w:sz w:val="20"/>
        </w:rPr>
      </w:lvl>
    </w:lvlOverride>
  </w:num>
  <w:num w:numId="24" w16cid:durableId="1657564917">
    <w:abstractNumId w:val="0"/>
    <w:lvlOverride w:ilvl="1">
      <w:lvl w:ilvl="1">
        <w:numFmt w:val="bullet"/>
        <w:lvlText w:val=""/>
        <w:lvlJc w:val="left"/>
        <w:pPr>
          <w:tabs>
            <w:tab w:val="num" w:pos="1440"/>
          </w:tabs>
          <w:ind w:left="1440" w:hanging="360"/>
        </w:pPr>
        <w:rPr>
          <w:rFonts w:ascii="Symbol" w:hAnsi="Symbol" w:hint="default"/>
          <w:sz w:val="20"/>
        </w:rPr>
      </w:lvl>
    </w:lvlOverride>
  </w:num>
  <w:num w:numId="25" w16cid:durableId="1657564917">
    <w:abstractNumId w:val="0"/>
    <w:lvlOverride w:ilvl="1">
      <w:lvl w:ilvl="1">
        <w:numFmt w:val="bullet"/>
        <w:lvlText w:val=""/>
        <w:lvlJc w:val="left"/>
        <w:pPr>
          <w:tabs>
            <w:tab w:val="num" w:pos="1440"/>
          </w:tabs>
          <w:ind w:left="1440" w:hanging="360"/>
        </w:pPr>
        <w:rPr>
          <w:rFonts w:ascii="Symbol" w:hAnsi="Symbol" w:hint="default"/>
          <w:sz w:val="20"/>
        </w:rPr>
      </w:lvl>
    </w:lvlOverride>
  </w:num>
  <w:num w:numId="26" w16cid:durableId="1657564917">
    <w:abstractNumId w:val="0"/>
    <w:lvlOverride w:ilvl="1">
      <w:lvl w:ilvl="1">
        <w:numFmt w:val="bullet"/>
        <w:lvlText w:val=""/>
        <w:lvlJc w:val="left"/>
        <w:pPr>
          <w:tabs>
            <w:tab w:val="num" w:pos="1440"/>
          </w:tabs>
          <w:ind w:left="1440" w:hanging="360"/>
        </w:pPr>
        <w:rPr>
          <w:rFonts w:ascii="Symbol" w:hAnsi="Symbol" w:hint="default"/>
          <w:sz w:val="20"/>
        </w:rPr>
      </w:lvl>
    </w:lvlOverride>
  </w:num>
  <w:num w:numId="27" w16cid:durableId="1657564917">
    <w:abstractNumId w:val="0"/>
    <w:lvlOverride w:ilvl="1">
      <w:lvl w:ilvl="1">
        <w:numFmt w:val="bullet"/>
        <w:lvlText w:val=""/>
        <w:lvlJc w:val="left"/>
        <w:pPr>
          <w:tabs>
            <w:tab w:val="num" w:pos="1440"/>
          </w:tabs>
          <w:ind w:left="1440" w:hanging="360"/>
        </w:pPr>
        <w:rPr>
          <w:rFonts w:ascii="Symbol" w:hAnsi="Symbol" w:hint="default"/>
          <w:sz w:val="20"/>
        </w:rPr>
      </w:lvl>
    </w:lvlOverride>
  </w:num>
  <w:num w:numId="28" w16cid:durableId="989947178">
    <w:abstractNumId w:val="1"/>
    <w:lvlOverride w:ilvl="1">
      <w:lvl w:ilvl="1">
        <w:numFmt w:val="bullet"/>
        <w:lvlText w:val=""/>
        <w:lvlJc w:val="left"/>
        <w:pPr>
          <w:tabs>
            <w:tab w:val="num" w:pos="1440"/>
          </w:tabs>
          <w:ind w:left="1440" w:hanging="360"/>
        </w:pPr>
        <w:rPr>
          <w:rFonts w:ascii="Symbol" w:hAnsi="Symbol" w:hint="default"/>
          <w:sz w:val="20"/>
        </w:rPr>
      </w:lvl>
    </w:lvlOverride>
  </w:num>
  <w:num w:numId="29" w16cid:durableId="989947178">
    <w:abstractNumId w:val="1"/>
    <w:lvlOverride w:ilvl="1">
      <w:lvl w:ilvl="1">
        <w:numFmt w:val="bullet"/>
        <w:lvlText w:val=""/>
        <w:lvlJc w:val="left"/>
        <w:pPr>
          <w:tabs>
            <w:tab w:val="num" w:pos="1440"/>
          </w:tabs>
          <w:ind w:left="1440" w:hanging="360"/>
        </w:pPr>
        <w:rPr>
          <w:rFonts w:ascii="Symbol" w:hAnsi="Symbol" w:hint="default"/>
          <w:sz w:val="20"/>
        </w:rPr>
      </w:lvl>
    </w:lvlOverride>
  </w:num>
  <w:num w:numId="30" w16cid:durableId="989947178">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989947178">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A6"/>
    <w:rsid w:val="00BF6DA6"/>
    <w:rsid w:val="00D8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A014"/>
  <w15:chartTrackingRefBased/>
  <w15:docId w15:val="{CAE1E9DC-F9B1-4A43-90E5-329FF9E2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DA6"/>
    <w:rPr>
      <w:color w:val="0563C1" w:themeColor="hyperlink"/>
      <w:u w:val="single"/>
    </w:rPr>
  </w:style>
  <w:style w:type="character" w:styleId="UnresolvedMention">
    <w:name w:val="Unresolved Mention"/>
    <w:basedOn w:val="DefaultParagraphFont"/>
    <w:uiPriority w:val="99"/>
    <w:semiHidden/>
    <w:unhideWhenUsed/>
    <w:rsid w:val="00BF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7520">
      <w:bodyDiv w:val="1"/>
      <w:marLeft w:val="0"/>
      <w:marRight w:val="0"/>
      <w:marTop w:val="0"/>
      <w:marBottom w:val="0"/>
      <w:divBdr>
        <w:top w:val="none" w:sz="0" w:space="0" w:color="auto"/>
        <w:left w:val="none" w:sz="0" w:space="0" w:color="auto"/>
        <w:bottom w:val="none" w:sz="0" w:space="0" w:color="auto"/>
        <w:right w:val="none" w:sz="0" w:space="0" w:color="auto"/>
      </w:divBdr>
      <w:divsChild>
        <w:div w:id="592201956">
          <w:marLeft w:val="0"/>
          <w:marRight w:val="0"/>
          <w:marTop w:val="0"/>
          <w:marBottom w:val="0"/>
          <w:divBdr>
            <w:top w:val="none" w:sz="0" w:space="0" w:color="auto"/>
            <w:left w:val="none" w:sz="0" w:space="0" w:color="auto"/>
            <w:bottom w:val="none" w:sz="0" w:space="0" w:color="auto"/>
            <w:right w:val="none" w:sz="0" w:space="0" w:color="auto"/>
          </w:divBdr>
          <w:divsChild>
            <w:div w:id="2091922513">
              <w:marLeft w:val="0"/>
              <w:marRight w:val="0"/>
              <w:marTop w:val="0"/>
              <w:marBottom w:val="0"/>
              <w:divBdr>
                <w:top w:val="none" w:sz="0" w:space="0" w:color="auto"/>
                <w:left w:val="none" w:sz="0" w:space="0" w:color="auto"/>
                <w:bottom w:val="none" w:sz="0" w:space="0" w:color="auto"/>
                <w:right w:val="none" w:sz="0" w:space="0" w:color="auto"/>
              </w:divBdr>
              <w:divsChild>
                <w:div w:id="1974016943">
                  <w:marLeft w:val="0"/>
                  <w:marRight w:val="0"/>
                  <w:marTop w:val="0"/>
                  <w:marBottom w:val="0"/>
                  <w:divBdr>
                    <w:top w:val="none" w:sz="0" w:space="0" w:color="auto"/>
                    <w:left w:val="none" w:sz="0" w:space="0" w:color="auto"/>
                    <w:bottom w:val="none" w:sz="0" w:space="0" w:color="auto"/>
                    <w:right w:val="none" w:sz="0" w:space="0" w:color="auto"/>
                  </w:divBdr>
                  <w:divsChild>
                    <w:div w:id="1015418377">
                      <w:marLeft w:val="0"/>
                      <w:marRight w:val="0"/>
                      <w:marTop w:val="0"/>
                      <w:marBottom w:val="0"/>
                      <w:divBdr>
                        <w:top w:val="none" w:sz="0" w:space="0" w:color="auto"/>
                        <w:left w:val="none" w:sz="0" w:space="0" w:color="auto"/>
                        <w:bottom w:val="none" w:sz="0" w:space="0" w:color="auto"/>
                        <w:right w:val="none" w:sz="0" w:space="0" w:color="auto"/>
                      </w:divBdr>
                      <w:divsChild>
                        <w:div w:id="1381244975">
                          <w:marLeft w:val="0"/>
                          <w:marRight w:val="0"/>
                          <w:marTop w:val="0"/>
                          <w:marBottom w:val="0"/>
                          <w:divBdr>
                            <w:top w:val="none" w:sz="0" w:space="0" w:color="auto"/>
                            <w:left w:val="none" w:sz="0" w:space="0" w:color="auto"/>
                            <w:bottom w:val="none" w:sz="0" w:space="0" w:color="auto"/>
                            <w:right w:val="none" w:sz="0" w:space="0" w:color="auto"/>
                          </w:divBdr>
                          <w:divsChild>
                            <w:div w:id="1034966591">
                              <w:marLeft w:val="0"/>
                              <w:marRight w:val="0"/>
                              <w:marTop w:val="300"/>
                              <w:marBottom w:val="300"/>
                              <w:divBdr>
                                <w:top w:val="none" w:sz="0" w:space="0" w:color="auto"/>
                                <w:left w:val="none" w:sz="0" w:space="0" w:color="auto"/>
                                <w:bottom w:val="none" w:sz="0" w:space="0" w:color="auto"/>
                                <w:right w:val="none" w:sz="0" w:space="0" w:color="auto"/>
                              </w:divBdr>
                              <w:divsChild>
                                <w:div w:id="232349673">
                                  <w:marLeft w:val="0"/>
                                  <w:marRight w:val="150"/>
                                  <w:marTop w:val="0"/>
                                  <w:marBottom w:val="0"/>
                                  <w:divBdr>
                                    <w:top w:val="none" w:sz="0" w:space="0" w:color="auto"/>
                                    <w:left w:val="none" w:sz="0" w:space="0" w:color="auto"/>
                                    <w:bottom w:val="none" w:sz="0" w:space="0" w:color="auto"/>
                                    <w:right w:val="none" w:sz="0" w:space="0" w:color="auto"/>
                                  </w:divBdr>
                                </w:div>
                                <w:div w:id="157816828">
                                  <w:marLeft w:val="0"/>
                                  <w:marRight w:val="150"/>
                                  <w:marTop w:val="0"/>
                                  <w:marBottom w:val="0"/>
                                  <w:divBdr>
                                    <w:top w:val="none" w:sz="0" w:space="0" w:color="auto"/>
                                    <w:left w:val="none" w:sz="0" w:space="0" w:color="auto"/>
                                    <w:bottom w:val="none" w:sz="0" w:space="0" w:color="auto"/>
                                    <w:right w:val="none" w:sz="0" w:space="0" w:color="auto"/>
                                  </w:divBdr>
                                </w:div>
                                <w:div w:id="609312431">
                                  <w:marLeft w:val="0"/>
                                  <w:marRight w:val="150"/>
                                  <w:marTop w:val="0"/>
                                  <w:marBottom w:val="0"/>
                                  <w:divBdr>
                                    <w:top w:val="none" w:sz="0" w:space="0" w:color="auto"/>
                                    <w:left w:val="none" w:sz="0" w:space="0" w:color="auto"/>
                                    <w:bottom w:val="none" w:sz="0" w:space="0" w:color="auto"/>
                                    <w:right w:val="none" w:sz="0" w:space="0" w:color="auto"/>
                                  </w:divBdr>
                                </w:div>
                                <w:div w:id="254828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4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79">
                  <w:marLeft w:val="0"/>
                  <w:marRight w:val="0"/>
                  <w:marTop w:val="0"/>
                  <w:marBottom w:val="0"/>
                  <w:divBdr>
                    <w:top w:val="none" w:sz="0" w:space="0" w:color="auto"/>
                    <w:left w:val="none" w:sz="0" w:space="0" w:color="auto"/>
                    <w:bottom w:val="none" w:sz="0" w:space="0" w:color="auto"/>
                    <w:right w:val="none" w:sz="0" w:space="0" w:color="auto"/>
                  </w:divBdr>
                  <w:divsChild>
                    <w:div w:id="81032612">
                      <w:marLeft w:val="0"/>
                      <w:marRight w:val="0"/>
                      <w:marTop w:val="0"/>
                      <w:marBottom w:val="0"/>
                      <w:divBdr>
                        <w:top w:val="none" w:sz="0" w:space="0" w:color="auto"/>
                        <w:left w:val="none" w:sz="0" w:space="0" w:color="auto"/>
                        <w:bottom w:val="none" w:sz="0" w:space="0" w:color="auto"/>
                        <w:right w:val="none" w:sz="0" w:space="0" w:color="auto"/>
                      </w:divBdr>
                      <w:divsChild>
                        <w:div w:id="701785141">
                          <w:marLeft w:val="0"/>
                          <w:marRight w:val="0"/>
                          <w:marTop w:val="0"/>
                          <w:marBottom w:val="0"/>
                          <w:divBdr>
                            <w:top w:val="none" w:sz="0" w:space="0" w:color="auto"/>
                            <w:left w:val="none" w:sz="0" w:space="0" w:color="auto"/>
                            <w:bottom w:val="none" w:sz="0" w:space="0" w:color="auto"/>
                            <w:right w:val="none" w:sz="0" w:space="0" w:color="auto"/>
                          </w:divBdr>
                        </w:div>
                        <w:div w:id="1507093135">
                          <w:marLeft w:val="0"/>
                          <w:marRight w:val="0"/>
                          <w:marTop w:val="0"/>
                          <w:marBottom w:val="0"/>
                          <w:divBdr>
                            <w:top w:val="none" w:sz="0" w:space="0" w:color="auto"/>
                            <w:left w:val="none" w:sz="0" w:space="0" w:color="auto"/>
                            <w:bottom w:val="none" w:sz="0" w:space="0" w:color="auto"/>
                            <w:right w:val="none" w:sz="0" w:space="0" w:color="auto"/>
                          </w:divBdr>
                        </w:div>
                        <w:div w:id="285235419">
                          <w:marLeft w:val="0"/>
                          <w:marRight w:val="0"/>
                          <w:marTop w:val="0"/>
                          <w:marBottom w:val="0"/>
                          <w:divBdr>
                            <w:top w:val="none" w:sz="0" w:space="0" w:color="auto"/>
                            <w:left w:val="none" w:sz="0" w:space="0" w:color="auto"/>
                            <w:bottom w:val="none" w:sz="0" w:space="0" w:color="auto"/>
                            <w:right w:val="none" w:sz="0" w:space="0" w:color="auto"/>
                          </w:divBdr>
                        </w:div>
                        <w:div w:id="1512840611">
                          <w:marLeft w:val="0"/>
                          <w:marRight w:val="0"/>
                          <w:marTop w:val="0"/>
                          <w:marBottom w:val="0"/>
                          <w:divBdr>
                            <w:top w:val="none" w:sz="0" w:space="0" w:color="auto"/>
                            <w:left w:val="none" w:sz="0" w:space="0" w:color="auto"/>
                            <w:bottom w:val="none" w:sz="0" w:space="0" w:color="auto"/>
                            <w:right w:val="none" w:sz="0" w:space="0" w:color="auto"/>
                          </w:divBdr>
                        </w:div>
                      </w:divsChild>
                    </w:div>
                    <w:div w:id="221017075">
                      <w:marLeft w:val="0"/>
                      <w:marRight w:val="0"/>
                      <w:marTop w:val="0"/>
                      <w:marBottom w:val="0"/>
                      <w:divBdr>
                        <w:top w:val="none" w:sz="0" w:space="0" w:color="auto"/>
                        <w:left w:val="none" w:sz="0" w:space="0" w:color="auto"/>
                        <w:bottom w:val="none" w:sz="0" w:space="0" w:color="auto"/>
                        <w:right w:val="none" w:sz="0" w:space="0" w:color="auto"/>
                      </w:divBdr>
                      <w:divsChild>
                        <w:div w:id="1245333072">
                          <w:marLeft w:val="0"/>
                          <w:marRight w:val="0"/>
                          <w:marTop w:val="0"/>
                          <w:marBottom w:val="0"/>
                          <w:divBdr>
                            <w:top w:val="none" w:sz="0" w:space="0" w:color="auto"/>
                            <w:left w:val="none" w:sz="0" w:space="0" w:color="auto"/>
                            <w:bottom w:val="none" w:sz="0" w:space="0" w:color="auto"/>
                            <w:right w:val="none" w:sz="0" w:space="0" w:color="auto"/>
                          </w:divBdr>
                        </w:div>
                      </w:divsChild>
                    </w:div>
                    <w:div w:id="1876891750">
                      <w:marLeft w:val="0"/>
                      <w:marRight w:val="0"/>
                      <w:marTop w:val="0"/>
                      <w:marBottom w:val="0"/>
                      <w:divBdr>
                        <w:top w:val="none" w:sz="0" w:space="0" w:color="auto"/>
                        <w:left w:val="none" w:sz="0" w:space="0" w:color="auto"/>
                        <w:bottom w:val="none" w:sz="0" w:space="0" w:color="auto"/>
                        <w:right w:val="none" w:sz="0" w:space="0" w:color="auto"/>
                      </w:divBdr>
                      <w:divsChild>
                        <w:div w:id="929122115">
                          <w:marLeft w:val="0"/>
                          <w:marRight w:val="0"/>
                          <w:marTop w:val="0"/>
                          <w:marBottom w:val="0"/>
                          <w:divBdr>
                            <w:top w:val="none" w:sz="0" w:space="0" w:color="auto"/>
                            <w:left w:val="none" w:sz="0" w:space="0" w:color="auto"/>
                            <w:bottom w:val="none" w:sz="0" w:space="0" w:color="auto"/>
                            <w:right w:val="none" w:sz="0" w:space="0" w:color="auto"/>
                          </w:divBdr>
                          <w:divsChild>
                            <w:div w:id="596450579">
                              <w:marLeft w:val="0"/>
                              <w:marRight w:val="0"/>
                              <w:marTop w:val="0"/>
                              <w:marBottom w:val="0"/>
                              <w:divBdr>
                                <w:top w:val="none" w:sz="0" w:space="0" w:color="auto"/>
                                <w:left w:val="none" w:sz="0" w:space="0" w:color="auto"/>
                                <w:bottom w:val="none" w:sz="0" w:space="0" w:color="auto"/>
                                <w:right w:val="none" w:sz="0" w:space="0" w:color="auto"/>
                              </w:divBdr>
                            </w:div>
                            <w:div w:id="13281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7919">
                      <w:marLeft w:val="0"/>
                      <w:marRight w:val="0"/>
                      <w:marTop w:val="0"/>
                      <w:marBottom w:val="0"/>
                      <w:divBdr>
                        <w:top w:val="none" w:sz="0" w:space="0" w:color="auto"/>
                        <w:left w:val="none" w:sz="0" w:space="0" w:color="auto"/>
                        <w:bottom w:val="none" w:sz="0" w:space="0" w:color="auto"/>
                        <w:right w:val="none" w:sz="0" w:space="0" w:color="auto"/>
                      </w:divBdr>
                      <w:divsChild>
                        <w:div w:id="1288199668">
                          <w:marLeft w:val="0"/>
                          <w:marRight w:val="0"/>
                          <w:marTop w:val="0"/>
                          <w:marBottom w:val="0"/>
                          <w:divBdr>
                            <w:top w:val="none" w:sz="0" w:space="0" w:color="auto"/>
                            <w:left w:val="none" w:sz="0" w:space="0" w:color="auto"/>
                            <w:bottom w:val="none" w:sz="0" w:space="0" w:color="auto"/>
                            <w:right w:val="none" w:sz="0" w:space="0" w:color="auto"/>
                          </w:divBdr>
                        </w:div>
                      </w:divsChild>
                    </w:div>
                    <w:div w:id="31150668">
                      <w:marLeft w:val="0"/>
                      <w:marRight w:val="0"/>
                      <w:marTop w:val="0"/>
                      <w:marBottom w:val="0"/>
                      <w:divBdr>
                        <w:top w:val="none" w:sz="0" w:space="0" w:color="auto"/>
                        <w:left w:val="none" w:sz="0" w:space="0" w:color="auto"/>
                        <w:bottom w:val="none" w:sz="0" w:space="0" w:color="auto"/>
                        <w:right w:val="none" w:sz="0" w:space="0" w:color="auto"/>
                      </w:divBdr>
                      <w:divsChild>
                        <w:div w:id="815410696">
                          <w:marLeft w:val="0"/>
                          <w:marRight w:val="0"/>
                          <w:marTop w:val="0"/>
                          <w:marBottom w:val="0"/>
                          <w:divBdr>
                            <w:top w:val="none" w:sz="0" w:space="0" w:color="auto"/>
                            <w:left w:val="none" w:sz="0" w:space="0" w:color="auto"/>
                            <w:bottom w:val="none" w:sz="0" w:space="0" w:color="auto"/>
                            <w:right w:val="none" w:sz="0" w:space="0" w:color="auto"/>
                          </w:divBdr>
                        </w:div>
                      </w:divsChild>
                    </w:div>
                    <w:div w:id="2119175221">
                      <w:marLeft w:val="0"/>
                      <w:marRight w:val="0"/>
                      <w:marTop w:val="0"/>
                      <w:marBottom w:val="0"/>
                      <w:divBdr>
                        <w:top w:val="none" w:sz="0" w:space="0" w:color="auto"/>
                        <w:left w:val="none" w:sz="0" w:space="0" w:color="auto"/>
                        <w:bottom w:val="none" w:sz="0" w:space="0" w:color="auto"/>
                        <w:right w:val="none" w:sz="0" w:space="0" w:color="auto"/>
                      </w:divBdr>
                      <w:divsChild>
                        <w:div w:id="1095129644">
                          <w:marLeft w:val="0"/>
                          <w:marRight w:val="0"/>
                          <w:marTop w:val="0"/>
                          <w:marBottom w:val="0"/>
                          <w:divBdr>
                            <w:top w:val="none" w:sz="0" w:space="0" w:color="auto"/>
                            <w:left w:val="none" w:sz="0" w:space="0" w:color="auto"/>
                            <w:bottom w:val="none" w:sz="0" w:space="0" w:color="auto"/>
                            <w:right w:val="none" w:sz="0" w:space="0" w:color="auto"/>
                          </w:divBdr>
                        </w:div>
                      </w:divsChild>
                    </w:div>
                    <w:div w:id="126622902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2022-12-21T19:38:00Z</dcterms:created>
  <dcterms:modified xsi:type="dcterms:W3CDTF">2022-12-21T19:42:00Z</dcterms:modified>
</cp:coreProperties>
</file>